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9A" w:rsidRDefault="0008638A" w:rsidP="003B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3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3A2" w:rsidRDefault="007E73A2" w:rsidP="00C56C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2C0" w:rsidRPr="00C56C60" w:rsidRDefault="00C56C60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56C60" w:rsidRPr="003B049A" w:rsidRDefault="00C56C60" w:rsidP="003B0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«</w:t>
      </w:r>
      <w:r w:rsidR="003B049A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56C60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</w:t>
      </w:r>
      <w:proofErr w:type="spellStart"/>
      <w:r w:rsidR="003B049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B049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B049A">
        <w:rPr>
          <w:rFonts w:ascii="Times New Roman" w:hAnsi="Times New Roman" w:cs="Times New Roman"/>
          <w:sz w:val="28"/>
          <w:szCs w:val="28"/>
        </w:rPr>
        <w:t>амск</w:t>
      </w:r>
      <w:proofErr w:type="spellEnd"/>
    </w:p>
    <w:p w:rsidR="00C56C60" w:rsidRDefault="00C56C60"/>
    <w:p w:rsidR="00C56C60" w:rsidRDefault="0008638A">
      <w:r>
        <w:rPr>
          <w:noProof/>
          <w:lang w:eastAsia="ru-RU"/>
        </w:rPr>
        <w:pict>
          <v:rect id="Прямоугольник 1" o:spid="_x0000_s1026" style="position:absolute;margin-left:-21.3pt;margin-top:23.35pt;width:217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" filled="f" stroked="f" strokeweight="2pt">
            <v:textbox>
              <w:txbxContent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Принято на засе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дании педагогического совета</w:t>
                  </w:r>
                </w:p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Протокол №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30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март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  2025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7" style="position:absolute;margin-left:256.95pt;margin-top:2.35pt;width:20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" filled="f" stroked="f" strokeweight="2pt">
            <v:textbox>
              <w:txbxContent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…………Пастернак И.В.</w:t>
                  </w: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A53A6" w:rsidRPr="00C56C60" w:rsidRDefault="00EA53A6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Отчет</w:t>
      </w:r>
    </w:p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 xml:space="preserve">о результатах </w:t>
      </w:r>
      <w:proofErr w:type="spellStart"/>
      <w:r w:rsidRPr="004C7385">
        <w:rPr>
          <w:rFonts w:ascii="Times New Roman" w:hAnsi="Times New Roman" w:cs="Times New Roman"/>
          <w:sz w:val="52"/>
          <w:szCs w:val="52"/>
        </w:rPr>
        <w:t>самообследования</w:t>
      </w:r>
      <w:proofErr w:type="spellEnd"/>
    </w:p>
    <w:p w:rsidR="00C56C60" w:rsidRPr="00C56C60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 xml:space="preserve">муниципального общеобразовательного учреждения </w:t>
      </w:r>
    </w:p>
    <w:p w:rsidR="00C07CC1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>«</w:t>
      </w:r>
      <w:r w:rsidR="004C7385">
        <w:rPr>
          <w:rFonts w:ascii="Times New Roman" w:hAnsi="Times New Roman" w:cs="Times New Roman"/>
          <w:sz w:val="40"/>
          <w:szCs w:val="40"/>
        </w:rPr>
        <w:t xml:space="preserve">Основная </w:t>
      </w:r>
      <w:r w:rsidRPr="00C56C60">
        <w:rPr>
          <w:rFonts w:ascii="Times New Roman" w:hAnsi="Times New Roman" w:cs="Times New Roman"/>
          <w:sz w:val="40"/>
          <w:szCs w:val="40"/>
        </w:rPr>
        <w:t xml:space="preserve"> общеобразовательная школа» </w:t>
      </w:r>
      <w:proofErr w:type="spellStart"/>
      <w:r w:rsidR="004C7385">
        <w:rPr>
          <w:rFonts w:ascii="Times New Roman" w:hAnsi="Times New Roman" w:cs="Times New Roman"/>
          <w:sz w:val="40"/>
          <w:szCs w:val="40"/>
        </w:rPr>
        <w:t>п</w:t>
      </w:r>
      <w:proofErr w:type="gramStart"/>
      <w:r w:rsidR="004C7385">
        <w:rPr>
          <w:rFonts w:ascii="Times New Roman" w:hAnsi="Times New Roman" w:cs="Times New Roman"/>
          <w:sz w:val="40"/>
          <w:szCs w:val="40"/>
        </w:rPr>
        <w:t>.Н</w:t>
      </w:r>
      <w:proofErr w:type="gramEnd"/>
      <w:r w:rsidR="004C7385">
        <w:rPr>
          <w:rFonts w:ascii="Times New Roman" w:hAnsi="Times New Roman" w:cs="Times New Roman"/>
          <w:sz w:val="40"/>
          <w:szCs w:val="40"/>
        </w:rPr>
        <w:t>амск</w:t>
      </w:r>
      <w:proofErr w:type="spellEnd"/>
    </w:p>
    <w:p w:rsidR="00C56C60" w:rsidRPr="004C7385" w:rsidRDefault="004E4CF9" w:rsidP="00C5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202</w:t>
      </w:r>
      <w:r w:rsidR="00EA53A6">
        <w:rPr>
          <w:rFonts w:ascii="Times New Roman" w:hAnsi="Times New Roman" w:cs="Times New Roman"/>
          <w:sz w:val="48"/>
          <w:szCs w:val="48"/>
        </w:rPr>
        <w:t>4</w:t>
      </w:r>
      <w:r w:rsidR="00C56C60" w:rsidRPr="004C7385">
        <w:rPr>
          <w:rFonts w:ascii="Times New Roman" w:hAnsi="Times New Roman" w:cs="Times New Roman"/>
          <w:sz w:val="48"/>
          <w:szCs w:val="48"/>
        </w:rPr>
        <w:t xml:space="preserve"> год.</w:t>
      </w: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Система управл</w:t>
      </w:r>
      <w:r w:rsidR="002A4D2D" w:rsidRPr="00017B69">
        <w:rPr>
          <w:rFonts w:ascii="Times New Roman" w:hAnsi="Times New Roman" w:cs="Times New Roman"/>
          <w:b/>
          <w:sz w:val="24"/>
          <w:szCs w:val="24"/>
        </w:rPr>
        <w:t>ения образовательной организацией</w:t>
      </w:r>
    </w:p>
    <w:p w:rsid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r w:rsidRPr="00017B69">
        <w:rPr>
          <w:rFonts w:ascii="Times New Roman" w:hAnsi="Times New Roman" w:cs="Times New Roman"/>
          <w:sz w:val="24"/>
          <w:szCs w:val="24"/>
        </w:rPr>
        <w:t xml:space="preserve">-  общеобразовательное учреждение                                                                       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Вид </w:t>
      </w:r>
      <w:r w:rsidRPr="00017B69">
        <w:rPr>
          <w:rFonts w:ascii="Times New Roman" w:hAnsi="Times New Roman" w:cs="Times New Roman"/>
          <w:sz w:val="24"/>
          <w:szCs w:val="24"/>
        </w:rPr>
        <w:t xml:space="preserve">– </w:t>
      </w:r>
      <w:r w:rsidR="004C7385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lastRenderedPageBreak/>
        <w:t>Устав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дата регистрации </w:t>
      </w:r>
      <w:r w:rsidR="00570C42">
        <w:rPr>
          <w:rFonts w:ascii="Times New Roman" w:hAnsi="Times New Roman" w:cs="Times New Roman"/>
          <w:sz w:val="24"/>
          <w:szCs w:val="24"/>
        </w:rPr>
        <w:t>08.02.2019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., регистрационный номер </w:t>
      </w:r>
      <w:r w:rsidR="00570C42">
        <w:rPr>
          <w:rFonts w:ascii="Times New Roman" w:hAnsi="Times New Roman" w:cs="Times New Roman"/>
          <w:sz w:val="24"/>
          <w:szCs w:val="24"/>
        </w:rPr>
        <w:t>2191121056620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Лицензия  на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право ведения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образовательной деятельности</w:t>
      </w:r>
      <w:r w:rsidRPr="00017B69">
        <w:rPr>
          <w:rFonts w:ascii="Times New Roman" w:hAnsi="Times New Roman" w:cs="Times New Roman"/>
          <w:sz w:val="24"/>
          <w:szCs w:val="24"/>
        </w:rPr>
        <w:t xml:space="preserve">:     № </w:t>
      </w:r>
      <w:r w:rsidR="00570C42">
        <w:rPr>
          <w:rFonts w:ascii="Times New Roman" w:hAnsi="Times New Roman" w:cs="Times New Roman"/>
          <w:sz w:val="24"/>
          <w:szCs w:val="24"/>
        </w:rPr>
        <w:t>11ЛО1</w:t>
      </w:r>
      <w:r w:rsidRPr="00017B69">
        <w:rPr>
          <w:rFonts w:ascii="Times New Roman" w:hAnsi="Times New Roman" w:cs="Times New Roman"/>
          <w:sz w:val="24"/>
          <w:szCs w:val="24"/>
        </w:rPr>
        <w:t>, дата выдачи 0</w:t>
      </w:r>
      <w:r w:rsidR="00570C42">
        <w:rPr>
          <w:rFonts w:ascii="Times New Roman" w:hAnsi="Times New Roman" w:cs="Times New Roman"/>
          <w:sz w:val="24"/>
          <w:szCs w:val="24"/>
        </w:rPr>
        <w:t>4</w:t>
      </w:r>
      <w:r w:rsidRPr="00017B69">
        <w:rPr>
          <w:rFonts w:ascii="Times New Roman" w:hAnsi="Times New Roman" w:cs="Times New Roman"/>
          <w:sz w:val="24"/>
          <w:szCs w:val="24"/>
        </w:rPr>
        <w:t xml:space="preserve"> марта 2016 г, срок действия – бессрочно и приложение к ней.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B69">
        <w:rPr>
          <w:rFonts w:ascii="Times New Roman" w:hAnsi="Times New Roman" w:cs="Times New Roman"/>
          <w:b/>
          <w:i/>
          <w:sz w:val="24"/>
          <w:szCs w:val="24"/>
        </w:rPr>
        <w:t>Свидительство</w:t>
      </w:r>
      <w:proofErr w:type="spell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аккредитации </w:t>
      </w:r>
      <w:r w:rsidRPr="00017B69">
        <w:rPr>
          <w:rFonts w:ascii="Times New Roman" w:hAnsi="Times New Roman" w:cs="Times New Roman"/>
          <w:sz w:val="24"/>
          <w:szCs w:val="24"/>
        </w:rPr>
        <w:t xml:space="preserve"> № </w:t>
      </w:r>
      <w:r w:rsidR="00570C42">
        <w:rPr>
          <w:rFonts w:ascii="Times New Roman" w:hAnsi="Times New Roman" w:cs="Times New Roman"/>
          <w:sz w:val="24"/>
          <w:szCs w:val="24"/>
        </w:rPr>
        <w:t xml:space="preserve">153-ОУ от 21 мая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201</w:t>
      </w:r>
      <w:r w:rsidR="00570C42">
        <w:rPr>
          <w:rFonts w:ascii="Times New Roman" w:hAnsi="Times New Roman" w:cs="Times New Roman"/>
          <w:sz w:val="24"/>
          <w:szCs w:val="24"/>
        </w:rPr>
        <w:t>2</w:t>
      </w:r>
      <w:r w:rsidRPr="00017B69">
        <w:rPr>
          <w:rFonts w:ascii="Times New Roman" w:hAnsi="Times New Roman" w:cs="Times New Roman"/>
          <w:sz w:val="24"/>
          <w:szCs w:val="24"/>
        </w:rPr>
        <w:t>г. Срок действия-до 2</w:t>
      </w:r>
      <w:r w:rsidR="00570C42">
        <w:rPr>
          <w:rFonts w:ascii="Times New Roman" w:hAnsi="Times New Roman" w:cs="Times New Roman"/>
          <w:sz w:val="24"/>
          <w:szCs w:val="24"/>
        </w:rPr>
        <w:t xml:space="preserve">1 мая  2024 </w:t>
      </w:r>
      <w:r w:rsidRPr="00017B69">
        <w:rPr>
          <w:rFonts w:ascii="Times New Roman" w:hAnsi="Times New Roman" w:cs="Times New Roman"/>
          <w:sz w:val="24"/>
          <w:szCs w:val="24"/>
        </w:rPr>
        <w:t>г.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Фактический (юридический) адрес ОУ</w:t>
      </w:r>
      <w:r w:rsidR="00D903D1">
        <w:rPr>
          <w:rFonts w:ascii="Times New Roman" w:hAnsi="Times New Roman" w:cs="Times New Roman"/>
          <w:sz w:val="24"/>
          <w:szCs w:val="24"/>
        </w:rPr>
        <w:t xml:space="preserve"> 168035</w:t>
      </w:r>
      <w:r w:rsidRPr="00017B69">
        <w:rPr>
          <w:rFonts w:ascii="Times New Roman" w:hAnsi="Times New Roman" w:cs="Times New Roman"/>
          <w:sz w:val="24"/>
          <w:szCs w:val="24"/>
        </w:rPr>
        <w:t xml:space="preserve">, Республика Коми, </w:t>
      </w:r>
      <w:proofErr w:type="spellStart"/>
      <w:r w:rsidR="00570C42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 xml:space="preserve"> р-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н,п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>амск</w:t>
      </w:r>
      <w:proofErr w:type="spellEnd"/>
      <w:r w:rsidR="00570C42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, дом 21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факс </w:t>
      </w:r>
      <w:r w:rsidR="00D903D1">
        <w:rPr>
          <w:rFonts w:ascii="Times New Roman" w:hAnsi="Times New Roman" w:cs="Times New Roman"/>
          <w:sz w:val="24"/>
          <w:szCs w:val="24"/>
        </w:rPr>
        <w:t>8(82136)9-54-66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4D2D" w:rsidRPr="00EA53A6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Е-</w:t>
      </w:r>
      <w:r w:rsidRPr="00017B69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sch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rkomi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7B6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A4D2D" w:rsidRPr="00EA53A6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Адрес официального сайта</w:t>
      </w:r>
      <w:r w:rsidR="009E72A9">
        <w:rPr>
          <w:rFonts w:ascii="Times New Roman" w:hAnsi="Times New Roman" w:cs="Times New Roman"/>
          <w:sz w:val="24"/>
          <w:szCs w:val="24"/>
        </w:rPr>
        <w:t xml:space="preserve">   </w:t>
      </w:r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A53A6" w:rsidRPr="00EA53A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shkolanamsk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-</w:t>
      </w:r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A53A6" w:rsidRPr="00EA53A6">
        <w:rPr>
          <w:rFonts w:ascii="Times New Roman" w:hAnsi="Times New Roman" w:cs="Times New Roman"/>
          <w:sz w:val="24"/>
          <w:szCs w:val="24"/>
        </w:rPr>
        <w:t>11.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gosweb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/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Управление школой 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tbl>
      <w:tblPr>
        <w:tblStyle w:val="a5"/>
        <w:tblpPr w:leftFromText="180" w:rightFromText="180" w:vertAnchor="text" w:horzAnchor="margin" w:tblpY="148"/>
        <w:tblW w:w="9489" w:type="dxa"/>
        <w:tblLook w:val="04A0" w:firstRow="1" w:lastRow="0" w:firstColumn="1" w:lastColumn="0" w:noHBand="0" w:noVBand="1"/>
      </w:tblPr>
      <w:tblGrid>
        <w:gridCol w:w="578"/>
        <w:gridCol w:w="4634"/>
        <w:gridCol w:w="4277"/>
      </w:tblGrid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Пастернак Ирина Владимировна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1A84" w:rsidRPr="00017B69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Покровкова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Зоя Михайловна </w:t>
            </w:r>
          </w:p>
        </w:tc>
        <w:tc>
          <w:tcPr>
            <w:tcW w:w="0" w:type="auto"/>
          </w:tcPr>
          <w:p w:rsidR="00F51A84" w:rsidRPr="00017B69" w:rsidRDefault="00F51A84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D903D1">
              <w:rPr>
                <w:rFonts w:ascii="Times New Roman" w:hAnsi="Times New Roman" w:cs="Times New Roman"/>
                <w:sz w:val="24"/>
                <w:szCs w:val="24"/>
              </w:rPr>
              <w:t>директора по ДО</w:t>
            </w:r>
          </w:p>
        </w:tc>
      </w:tr>
      <w:tr w:rsidR="00D903D1" w:rsidRPr="00017B69" w:rsidTr="00C469C5">
        <w:trPr>
          <w:trHeight w:val="281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903D1" w:rsidRPr="00D903D1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Кабицкая</w:t>
            </w:r>
            <w:proofErr w:type="spell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Лидия </w:t>
            </w:r>
            <w:proofErr w:type="spellStart"/>
            <w:r w:rsidR="00D903D1"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  <w:proofErr w:type="spell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903D1" w:rsidRPr="00017B69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</w:t>
            </w:r>
            <w:r w:rsidR="00D903D1" w:rsidRPr="00017B69">
              <w:rPr>
                <w:rFonts w:ascii="Times New Roman" w:hAnsi="Times New Roman" w:cs="Times New Roman"/>
                <w:sz w:val="24"/>
                <w:szCs w:val="24"/>
              </w:rPr>
              <w:t>ухгалтер</w:t>
            </w:r>
          </w:p>
        </w:tc>
      </w:tr>
      <w:tr w:rsidR="00D903D1" w:rsidRPr="00017B69" w:rsidTr="00D903D1">
        <w:trPr>
          <w:trHeight w:val="382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9C5" w:rsidRDefault="00C469C5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ab/>
        <w:t>Единоличным исполнительным органом образовательной</w:t>
      </w:r>
      <w:r w:rsidR="00F569CC" w:rsidRPr="00017B69">
        <w:rPr>
          <w:rFonts w:ascii="Times New Roman" w:hAnsi="Times New Roman" w:cs="Times New Roman"/>
          <w:sz w:val="24"/>
          <w:szCs w:val="24"/>
        </w:rPr>
        <w:t xml:space="preserve"> организации является директор, </w:t>
      </w:r>
      <w:r w:rsidRPr="00017B69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 деятельностью образовательной организации.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Органы управления образовательным учреждением:</w:t>
      </w:r>
    </w:p>
    <w:p w:rsidR="004031FC" w:rsidRPr="00017B69" w:rsidRDefault="004031FC" w:rsidP="00B870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совет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относится: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обсуждение и  утверждение  основной образовательной программы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обсуждение выбора учебных планов, календарного учебного графика, учебников и  учебных пособий, форм, методов образовательного процесса и способов их реализации;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обсуждение Программы развития образовательной организации, годовых  планов  работы;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разработка практических решений, направленных на реализацию основных и дополнительных общеобразовательных программ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использование и совершенствование методов обучения и воспитания, образовательных технологий;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организация научно-методической работы, в том числе участие в организации и проведении научных и методических мероприятий;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организация и совершенствование методического обеспечения образовательного процесса;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содействие деятельности методических объединений;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принятие решения о переводе обучающихся в следующий класс обучения, условном переводе в следующий класс обучения;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рассмотрение вопросов об отчислении несовершеннолетнего обучающегося,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допуске обучающихся к государственной итоговой аттестации;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sz w:val="24"/>
          <w:szCs w:val="24"/>
        </w:rPr>
        <w:t xml:space="preserve">- принятие решения: о завершении получения основного общего образования, среднего общего образования; о выдаче аттестатов об основном общем образовании и среднем общем образовании или справки об обучении </w:t>
      </w:r>
      <w:r w:rsidR="00EA53A6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организации; </w:t>
      </w:r>
      <w:r w:rsidRPr="00017B69">
        <w:rPr>
          <w:rFonts w:ascii="Times New Roman" w:hAnsi="Times New Roman" w:cs="Times New Roman"/>
          <w:sz w:val="24"/>
          <w:szCs w:val="24"/>
        </w:rPr>
        <w:t>о выдаче аттестатов об основном общем образовании с отличием и аттестатов о среднем общем образовании с отличием;  о вручении медали «За особые успехи в учении»;</w:t>
      </w:r>
      <w:proofErr w:type="gramEnd"/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локальных актов по вопросам организации учебно-воспитательного  процесса в пределах своей компетенции;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 и информационно-ресурсного оснащения образовательного процесса;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 принятие решения по   иным  вопросам в  пределах  своей  компетенции.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4031FC" w:rsidP="00B870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Общее собрание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Компетенция Собрания: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вносит предложения, рассматривает и принимает Устав образовательной организации, изменения в него;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обсуждает проект коллективного договора и принимает решение о его заключении;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рассматривает, принимает, вносит </w:t>
      </w:r>
      <w:proofErr w:type="gramStart"/>
      <w:r w:rsidRPr="00017B69">
        <w:rPr>
          <w:rFonts w:ascii="Times New Roman" w:hAnsi="Times New Roman" w:cs="Times New Roman"/>
          <w:sz w:val="24"/>
          <w:szCs w:val="24"/>
        </w:rPr>
        <w:t>изменения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и дополнения в Правила внутреннего трудового распорядка образовательной организации  и иные локальные нормативные акты, содержащие нормы трудового права;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рассматривает вопросы безопасности условий труда работников, охраны жизни и здоровья обучающихся, развития материально-технической базы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выдвигает  коллективные требования работников образовательной организации,  избирает полномочных представителей для участия в решении коллективного трудового спора.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 действуют: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Совет образовательной организации</w:t>
      </w:r>
    </w:p>
    <w:p w:rsidR="004031FC" w:rsidRPr="007E2B9F" w:rsidRDefault="002A4D2D" w:rsidP="007E2B9F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Для осуществление учебно-методической работы в школе</w:t>
      </w:r>
      <w:r w:rsidR="00D903D1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создан</w:t>
      </w:r>
      <w:r w:rsidR="00D903D1">
        <w:rPr>
          <w:rFonts w:ascii="Times New Roman" w:hAnsi="Times New Roman" w:cs="Times New Roman"/>
          <w:sz w:val="24"/>
          <w:szCs w:val="24"/>
        </w:rPr>
        <w:t xml:space="preserve">о единое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шко</w:t>
      </w:r>
      <w:r w:rsidR="00D903D1">
        <w:rPr>
          <w:rFonts w:ascii="Times New Roman" w:hAnsi="Times New Roman" w:cs="Times New Roman"/>
          <w:sz w:val="24"/>
          <w:szCs w:val="24"/>
        </w:rPr>
        <w:t xml:space="preserve">льное методическое объединение 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 xml:space="preserve"> связи 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малокомплектностью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.</w:t>
      </w:r>
    </w:p>
    <w:p w:rsidR="004031FC" w:rsidRPr="00017B69" w:rsidRDefault="004031FC" w:rsidP="00B8707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7B69">
        <w:rPr>
          <w:rFonts w:ascii="Times New Roman" w:eastAsia="Calibri" w:hAnsi="Times New Roman" w:cs="Times New Roman"/>
          <w:b/>
          <w:sz w:val="24"/>
          <w:szCs w:val="24"/>
        </w:rPr>
        <w:t>В МОУ «</w:t>
      </w:r>
      <w:r w:rsidR="00D903D1">
        <w:rPr>
          <w:rFonts w:ascii="Times New Roman" w:eastAsia="Calibri" w:hAnsi="Times New Roman" w:cs="Times New Roman"/>
          <w:b/>
          <w:sz w:val="24"/>
          <w:szCs w:val="24"/>
        </w:rPr>
        <w:t xml:space="preserve">ООШ» </w:t>
      </w:r>
      <w:proofErr w:type="spell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 w:rsidR="00D903D1">
        <w:rPr>
          <w:rFonts w:ascii="Times New Roman" w:eastAsia="Calibri" w:hAnsi="Times New Roman" w:cs="Times New Roman"/>
          <w:b/>
          <w:sz w:val="24"/>
          <w:szCs w:val="24"/>
        </w:rPr>
        <w:t>амск</w:t>
      </w:r>
      <w:proofErr w:type="spellEnd"/>
      <w:r w:rsidR="00EA53A6">
        <w:rPr>
          <w:rFonts w:ascii="Times New Roman" w:eastAsia="Calibri" w:hAnsi="Times New Roman" w:cs="Times New Roman"/>
          <w:b/>
          <w:sz w:val="24"/>
          <w:szCs w:val="24"/>
        </w:rPr>
        <w:t xml:space="preserve"> в  2024</w:t>
      </w:r>
      <w:r w:rsidRPr="00017B69">
        <w:rPr>
          <w:rFonts w:ascii="Times New Roman" w:eastAsia="Calibri" w:hAnsi="Times New Roman" w:cs="Times New Roman"/>
          <w:b/>
          <w:sz w:val="24"/>
          <w:szCs w:val="24"/>
        </w:rPr>
        <w:t xml:space="preserve">  учебном году реализуются следующие образовательные программы:</w:t>
      </w:r>
    </w:p>
    <w:p w:rsidR="004031FC" w:rsidRPr="00017B69" w:rsidRDefault="004031FC" w:rsidP="00B87070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Образовательная программа начального общего образования.</w:t>
      </w:r>
    </w:p>
    <w:p w:rsidR="004031FC" w:rsidRPr="007E2B9F" w:rsidRDefault="004031FC" w:rsidP="007E2B9F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Образовательная программ</w:t>
      </w:r>
      <w:r w:rsidR="007E2B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 основного общего образования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</w:t>
      </w:r>
    </w:p>
    <w:p w:rsidR="004031FC" w:rsidRPr="00017B69" w:rsidRDefault="004031FC" w:rsidP="00B87070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Данные сохранности контингента учащихся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2835"/>
      </w:tblGrid>
      <w:tr w:rsidR="00184F98" w:rsidRPr="00017B69" w:rsidTr="00184F98">
        <w:tc>
          <w:tcPr>
            <w:tcW w:w="5702" w:type="dxa"/>
          </w:tcPr>
          <w:p w:rsidR="004031FC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20</w:t>
            </w:r>
            <w:r w:rsidR="00FE2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53A6">
              <w:rPr>
                <w:rFonts w:ascii="Times New Roman" w:hAnsi="Times New Roman" w:cs="Times New Roman"/>
                <w:sz w:val="24"/>
                <w:szCs w:val="24"/>
              </w:rPr>
              <w:t>4/25</w:t>
            </w:r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уч.год: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начало учебного года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конец учебного года</w:t>
            </w:r>
          </w:p>
        </w:tc>
        <w:tc>
          <w:tcPr>
            <w:tcW w:w="2835" w:type="dxa"/>
          </w:tcPr>
          <w:p w:rsidR="004031FC" w:rsidRPr="00017B69" w:rsidRDefault="004031F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F51A84" w:rsidRPr="00017B69" w:rsidRDefault="004E4CF9" w:rsidP="00FE21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2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Прибыло в течение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начальную школу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EA53A6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51A84" w:rsidRPr="00A16284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Выбыло в течении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начальной школы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основной школы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E210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Причины выбытия: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семейным обстоятельствам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болезни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неуспеваемости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совершению правонарушения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E210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Получили аттестат:</w:t>
            </w:r>
          </w:p>
          <w:p w:rsidR="00A2680B" w:rsidRDefault="007E2B9F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F1230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 с отличием</w:t>
            </w:r>
          </w:p>
        </w:tc>
        <w:tc>
          <w:tcPr>
            <w:tcW w:w="2835" w:type="dxa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1230" w:rsidRPr="007E2B9F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Показатели уровня и качества подготовки выпускников ступени начального общего образования по учебным предметам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Уровень освоения учебных программ обучающимися 1-4   классов составляет 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95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% по всем предметам.  Высокое качество освоения учебных программ наблюдается по предметам: физкультура, музыка, изобразительное искусство,  технология   (качество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обученности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 два года не ни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же 100%, средний балл –  4,5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Задач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 учителей начальных классов: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проводить систематическую работу с одаренными детьми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повысить  качество подготовки к олимпиадам в начальных классах.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C469C5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Показатели уровня и качества подготовки выпускников ступени осн</w:t>
      </w:r>
      <w:r w:rsidR="00094B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овного 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обр</w:t>
      </w:r>
      <w:r w:rsidR="00C469C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азования по учебным предметам  </w:t>
      </w:r>
    </w:p>
    <w:p w:rsidR="00D903D1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Обучающихся 6-9 классов не было.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36919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Результаты государственной (итоговой) аттестации обучающихся, освоивших общеобразовательные програм</w:t>
      </w:r>
      <w:r w:rsidR="00736919"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мы основного общего образования</w:t>
      </w:r>
    </w:p>
    <w:p w:rsidR="00184F98" w:rsidRPr="00017B69" w:rsidRDefault="004E4CF9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математике (обязательный экзамен)</w:t>
      </w:r>
      <w:r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: 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  </w:t>
      </w:r>
      <w:r w:rsidR="004E4CF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C469C5" w:rsidRDefault="00184F98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Результаты учебной дея</w:t>
      </w:r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тельности   МОУ «ООШ» </w:t>
      </w:r>
      <w:proofErr w:type="spell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п.Намск</w:t>
      </w:r>
      <w:proofErr w:type="spell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308"/>
        <w:gridCol w:w="1129"/>
        <w:gridCol w:w="1121"/>
        <w:gridCol w:w="1157"/>
        <w:gridCol w:w="1152"/>
      </w:tblGrid>
      <w:tr w:rsidR="00184F98" w:rsidRPr="00017B69" w:rsidTr="00F51A84">
        <w:tc>
          <w:tcPr>
            <w:tcW w:w="2222" w:type="dxa"/>
            <w:vMerge w:val="restart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год</w:t>
            </w: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Кол-во  обучающихся </w:t>
            </w:r>
          </w:p>
        </w:tc>
        <w:tc>
          <w:tcPr>
            <w:tcW w:w="2250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Качество </w:t>
            </w:r>
          </w:p>
        </w:tc>
        <w:tc>
          <w:tcPr>
            <w:tcW w:w="2309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</w:tr>
      <w:tr w:rsidR="00184F98" w:rsidRPr="00017B69" w:rsidTr="00F51A84">
        <w:tc>
          <w:tcPr>
            <w:tcW w:w="2222" w:type="dxa"/>
            <w:vMerge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29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Чел. </w:t>
            </w:r>
          </w:p>
        </w:tc>
        <w:tc>
          <w:tcPr>
            <w:tcW w:w="1121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spell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%%</w:t>
            </w:r>
          </w:p>
        </w:tc>
      </w:tr>
      <w:tr w:rsidR="00184F98" w:rsidRPr="00017B69" w:rsidTr="00F51A84">
        <w:tc>
          <w:tcPr>
            <w:tcW w:w="2222" w:type="dxa"/>
          </w:tcPr>
          <w:p w:rsidR="00184F98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202</w:t>
            </w:r>
            <w:r w:rsidR="00EA53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</w:t>
            </w:r>
            <w:r w:rsidR="00DF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год</w:t>
            </w:r>
          </w:p>
        </w:tc>
        <w:tc>
          <w:tcPr>
            <w:tcW w:w="2308" w:type="dxa"/>
          </w:tcPr>
          <w:p w:rsidR="00184F98" w:rsidRPr="00017B69" w:rsidRDefault="004E4CF9" w:rsidP="00D474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</w:t>
            </w:r>
            <w:r w:rsidR="00D47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8</w:t>
            </w:r>
          </w:p>
        </w:tc>
        <w:tc>
          <w:tcPr>
            <w:tcW w:w="1129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</w:p>
        </w:tc>
        <w:tc>
          <w:tcPr>
            <w:tcW w:w="1121" w:type="dxa"/>
          </w:tcPr>
          <w:p w:rsidR="00184F98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</w:t>
            </w:r>
            <w:r w:rsidR="00EA53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</w:p>
        </w:tc>
        <w:tc>
          <w:tcPr>
            <w:tcW w:w="1157" w:type="dxa"/>
          </w:tcPr>
          <w:p w:rsidR="00184F98" w:rsidRPr="00017B69" w:rsidRDefault="00EA53A6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</w:t>
            </w:r>
          </w:p>
        </w:tc>
        <w:tc>
          <w:tcPr>
            <w:tcW w:w="1152" w:type="dxa"/>
          </w:tcPr>
          <w:p w:rsidR="00184F98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  <w:r w:rsidR="00FE2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%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F98" w:rsidRPr="00017B69" w:rsidRDefault="00DF1230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обучения в 20</w:t>
      </w:r>
      <w:r w:rsidR="004E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EA5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184F98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го</w:t>
      </w:r>
      <w:r w:rsidR="00736919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 по классам: </w:t>
      </w:r>
    </w:p>
    <w:tbl>
      <w:tblPr>
        <w:tblW w:w="7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1418"/>
        <w:gridCol w:w="1843"/>
        <w:gridCol w:w="1842"/>
        <w:gridCol w:w="1418"/>
      </w:tblGrid>
      <w:tr w:rsidR="004E4CF9" w:rsidRPr="00017B69" w:rsidTr="004E4CF9">
        <w:trPr>
          <w:trHeight w:val="1573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на конец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переведенных условно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D4747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4E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4E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C469C5" w:rsidRDefault="00A1628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Итоги участия обучающихся в мероприятиях:</w:t>
      </w:r>
    </w:p>
    <w:p w:rsidR="00CA1ADA" w:rsidRPr="00C469C5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Обучающиеся школы принимали участие в дистанционных конкурсах как муниципального уровня, так и международного уровня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4-5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класса принимали участие в предметной олимпиаде школьников, где заняли призовые места.</w:t>
      </w:r>
    </w:p>
    <w:p w:rsidR="00CA1ADA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Кабицкая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Людмила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)</w:t>
      </w:r>
    </w:p>
    <w:p w:rsidR="00CA1ADA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Борисов Кирилл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4E4CF9" w:rsidRDefault="00FE210C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Семенник Марк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(окружающий мир)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самоуправление.</w:t>
      </w:r>
    </w:p>
    <w:p w:rsidR="00CA1ADA" w:rsidRPr="00017B69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функционируют ученическое самоуправление. Через самоуправление решаются следующие задачи: развитие, сплочение и координация ученического коллектива; формирование культуры деловых отношений; умение решать проблемы. Анализируя  работу школьного ученического самоуправления надо отметить, что ребята стали самостоятельнее, активнее, стали чаще проявлять инициативу. Обучающиеся осуществляют дежурство по школе и классу; организацию трудовых дел        (уборка школы, субботники, озеленение территории школы); шефскую работу, организацию досуга. Ребята проводили совместные дискотеки, праздники, организовывали субботники. Участвуя в различных проектах, дети стали более тесно сотрудничать друг с другом. На заседаниях Ученического Совета ребята обсуждали план подготовки и проведения школьных мероприятий, делали анализ общешкольных  ключевых дел, подводились итоги рейтинга активности классов по четвертям. Ученическое самоуправление предложило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провести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самоуправления.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способствует личностному росту школьников, развитию их ответственности и самостоятельности. Работу школьного ученического самоуправления за истекший год можно признать удовлетворительной. В следующем учебном году необходимо активизировать работу информационного сектора  через более тесное сотрудничество с районной газетой «Звезда»,  классными коллективами.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Классное самоуправление построено по тому же принципу что и школьное. Основной составляющей  работы в классе является участие класса во всех общешкольных мероприятиях. Это позволяет определить место класса в общей системе воспитания в школе.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Гражданско-патриотическое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Ведущим оставалось гражданско-патриотическое воспитание, цель которого: формирование активной гражданской позиции обучающихся, сознательного отношения к таким понятиям как малая родина, гордость за Отечество. Подготовка к празднованиям Дня Победы, Дня Защитника Отечества, способствовала воспитанию гражданских качеств личности, таких как патриотизм, ответственность, чувство долга, уважения к военной истории Отечества, к участникам великой отечественной войны, желание облегчить жизнь старшего поколения. В школе проводилась традиционная работа – уроки мужества, встречи с 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тружениками тыла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Вахта памяти, экскурсии, конкурсы рисунков, плакатов. В этом учебном году ребята провели ряд акций («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«Георгие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ленточка»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целью которых было сохранить память о ВОВ. </w:t>
      </w:r>
    </w:p>
    <w:p w:rsidR="00A61B4F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A61B4F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Здоровьесберегающее</w:t>
      </w:r>
      <w:proofErr w:type="spell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 по  сохранению и укреплению здоровья детей и молодежи надо отметить, что школа тесно сотрудничает с районной больницей. В течение года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 цикл бесед по сохранению и укреплению здоровья, школой были организованы спортивные праздники, соревнования по баскетболу и волейболу, уроки физкультуры, конкурсы рисунков и плакатов «Здоровым быть здорово». Обучающиеся школы принимали активное участие в  соревнованиях: по баскетболу, легкой атлетике, футболу, волейболу, «Кросс наций», «Лыжня России». В каникулярные периоды на базе школы  работали  детские оздоровительные лагеря  дневного пребывания.  В нем  отдохнуло 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ребят, в том числе дети из многодетных и малообеспеченных семей, неблагополучных семей, из неполных семей, а также, учащиеся, состоящие на различных учётах</w:t>
      </w:r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находились под постоянным контролем  воспитателей, которые проводили для них познавательные, развлекательные, спортивные мероприятия, экскурсии.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25"/>
        <w:gridCol w:w="3326"/>
        <w:gridCol w:w="2920"/>
      </w:tblGrid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920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 </w:t>
            </w:r>
          </w:p>
        </w:tc>
      </w:tr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3326" w:type="dxa"/>
          </w:tcPr>
          <w:p w:rsidR="001E2159" w:rsidRPr="00017B69" w:rsidRDefault="001E2159" w:rsidP="00D47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747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920" w:type="dxa"/>
          </w:tcPr>
          <w:p w:rsidR="001E215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беседы  с обучающимися старших классов и их родителями по профилактике наркомании, алкоголизма и курения.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</w:t>
      </w:r>
      <w:proofErr w:type="spellStart"/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по сохранению и укреплению здоровья обучающихся организована на хорошем уровне, но следует продолжить информационно-консультативную работу для родителей с привлечением медицинских работников.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положительного отношения к труду.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трудового воспитания в школе традиционно проходят: общешкольные субботники, дежурство по классам и школе, озеленение и благоустройство территории школы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 участие в Акции «Речная лента».</w:t>
      </w:r>
    </w:p>
    <w:p w:rsidR="00FE210C" w:rsidRPr="00017B69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вклад в воспитании внесло внедрение 0,5 ставки советника по воспитанию.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Профилактика безнадзорности и правонарушений.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Анализируя работу школы по профилактике безнадзорности и правонарушений среди несовершеннолетних надо отметить следующее: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детей от 7 до 1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который включает информацию о семьях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учащихся состоящих на различных видах учёта и др. категорий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 социальный паспорт школы и классов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ведётся  коррекционн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профилактическая работа с родителями детей, которые входят в группу риска, с неблагополучными семьями;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карты развития учащихся, находящегося на попечении;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индивидуальные карты на учащихся, состоящих на учете в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ВШУ;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установления социального диагноза посещались семьи учащихся;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Совет по профилактике регулярно заслушивает отчеты классных руководителей о работе с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подучётными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</w:t>
      </w:r>
      <w:proofErr w:type="gram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состоящие на разных видах учета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394"/>
      </w:tblGrid>
      <w:tr w:rsidR="00184F98" w:rsidRPr="00017B69" w:rsidTr="009F4574">
        <w:trPr>
          <w:gridAfter w:val="1"/>
          <w:wAfter w:w="4394" w:type="dxa"/>
          <w:trHeight w:val="27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574" w:rsidRPr="00017B69" w:rsidRDefault="009F457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учета</w:t>
            </w:r>
          </w:p>
        </w:tc>
      </w:tr>
      <w:tr w:rsidR="00184F98" w:rsidRPr="00017B69" w:rsidTr="009F4574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D474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E2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4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.г.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реализуется «Программа профилактики безнадзорности и правонарушений несовершеннолетних и защите их прав». Систематически проводилась индивидуальная работа с данными учащимися, по проблемам учебной и поведенческой деятельности, по занятости 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внеурочное время. </w:t>
      </w:r>
      <w:proofErr w:type="spellStart"/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Соцпедагог</w:t>
      </w:r>
      <w:proofErr w:type="spellEnd"/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осуществлял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посещаемостью данными подростками занятий. Он проводил беседы по самым разным вопросам на развитие ценностных ориентаций и межличностных отношений подростков. Ведутся индивидуальные карты сопровождения трудных подростков, организуются посещения семей с целью обследования жилищно-бытовых условий (акты обследования имеются, ведется журнал посещений семей учащихся, стоящих на разных видах  учёта). По результатам учебного года все допущены к итоговой аттестации, все переведены в следующий класс. По классам проводилась систематическая профилактическая работа по коррекции различных девиаций, конфликтных отношений «ученик-ученик», «ученик-учитель». Были собеседования и встречи с родителями, даны консультации по методике отношений с подростками.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классных руководителей.                                                                                      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 Анализируя воспитательные планы классных руководителей школы можно сказать о том, что все они составлены в соответствии с предъявляемыми требованиями. Каждый классный руководитель имеет психолого – педагогическую характеристику классного коллектива, тематику классных родительских собраний, беседы по технике безопасности,  план работы по направлениям воспитательной системы, план – сетку работы классного коллектива по месяцам. В планах работы на год отражалась индивидуальная работа с учащимися, родителями, темы классных часов и родительских собраний.    Планы классных руководителей составлены в соответствии с общешкольным планом работы, осуществлялось взаимодействие классных руководителей с родителями обучающихся, учителями – предметниками, общественностью. Анализ планов воспитательной работы классных руководителей  за прошедший учебный год показал, что есть  учителя, которые подходят к составлению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плана формально. Документация всеми классными руководителями оформлялась, но не всегда в соответствии с требованиями и сроками.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учениках  класса, процессы ежедневного контроля над посещаемостью, успеваемостью, дисциплиной на уроках и переменах.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Основное место в работе классных руководителей  выпускных классов отводится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работе, направленной на помощь обучающимся в выборе будущей профессии.                                                       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  применяются различные формы и методы работы с детским коллективом, такие как: анкетирование, индивидуальные беседы, классные часы, тесты, праздники, конкурсы,  диспуты, тематические занятия и т.п.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 классного руководителя есть свои особенности в работе с классом, свои «излюбленные» темы, приемы работы.</w:t>
      </w:r>
    </w:p>
    <w:p w:rsidR="00184F98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 учителя начальной школы, да это и объясняется тем, что они все время находятся с детьми. А  воспитание самых первых шагов в школе сказывается на дальнейшей жизни классного  коллектива. Хорошую работу классных руководителей администрация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всегда отмечает.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Положительным моментом в работе классных руководителей является то, что в течение последних лет классные руководители систематически ведутся журналы инструктажей по технике безопасности, как с учениками, так и их родителями, где фиксируются под роспись инструктажи и беседы по ох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 жизни и здоровья учащихся.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Воспитательная деятельность на сегодняшний день — одно из самых сложных направлений в работе современного классного руководителя.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 xml:space="preserve">С 1 сентября 2022 наша школа активно включилась проект Министерства просвещения России - «Разговоры о важном». На основании методических рекомендаций по проведению цикла внеурочных занятий «Разговоры о важном». В школе еженедельно в понедельник, как в любой школе России, </w:t>
      </w:r>
      <w:r>
        <w:rPr>
          <w:rStyle w:val="c0"/>
          <w:color w:val="000000"/>
        </w:rPr>
        <w:t>вынос</w:t>
      </w:r>
      <w:r w:rsidRPr="00BB5852">
        <w:rPr>
          <w:rStyle w:val="c0"/>
          <w:color w:val="000000"/>
        </w:rPr>
        <w:t xml:space="preserve"> флага Российской Федерации</w:t>
      </w:r>
      <w:r>
        <w:rPr>
          <w:rStyle w:val="c0"/>
          <w:color w:val="000000"/>
        </w:rPr>
        <w:t xml:space="preserve"> и флага Республики Коми</w:t>
      </w:r>
      <w:r w:rsidRPr="00BB5852">
        <w:rPr>
          <w:rStyle w:val="c0"/>
          <w:color w:val="000000"/>
        </w:rPr>
        <w:t xml:space="preserve"> и исполнение гимн</w:t>
      </w:r>
      <w:r>
        <w:rPr>
          <w:rStyle w:val="c0"/>
          <w:color w:val="000000"/>
        </w:rPr>
        <w:t>ов</w:t>
      </w:r>
      <w:r w:rsidRPr="00BB5852">
        <w:rPr>
          <w:rStyle w:val="c0"/>
          <w:color w:val="000000"/>
        </w:rPr>
        <w:t xml:space="preserve"> – это то, что задает тон и настроение учебной недели, что сближает детей и педагогов.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Проект «Разговоры о важном»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культуре,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 Главной целью проекта является актуализация приоритетов государственной политики в области ценностных основ воспитания и социализации подраст</w:t>
      </w:r>
      <w:r w:rsidR="00F148AF">
        <w:rPr>
          <w:rStyle w:val="c0"/>
          <w:color w:val="000000"/>
        </w:rPr>
        <w:t>ающего поколения. П</w:t>
      </w:r>
      <w:r w:rsidRPr="00BB5852">
        <w:rPr>
          <w:rStyle w:val="c0"/>
          <w:color w:val="000000"/>
        </w:rPr>
        <w:t>роект  посвящен формированию взглядов, убеждений, ценностных ориентиров обучающихся на основе базовых национальных ценностей, нравственному и патриотическому воспитанию обучающихся,  историческому и экологическому просвещению.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Задача классного руководителя - сформировать и развивать у школьников любовь к Родине, гордость за свою страну, патриотизм. Ему предстоит обсуждать  с детьми важнейшие вопросы, связанные с историей и культурой России, её ролью в мировых процессах, уделяя особое внимание региональному компоненту, специфике своего региона (праздники, традиции, обычаи, герои и пр.)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Основные темы занятий связаны с такими аспектами жизни человека в современной России, как знание родной истории, понимание сложностей современного мира, технического прогресса и сохранения природы, ориентация в мировой художественной культуре и повседневной культуре поведения, доброжелательное отношение к окружающим и ответственное отношение к собственным поступкам. События, люди, их поступки и идеи – все это может стать предметом бесед классного руководителя со своими обучающимися.  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lastRenderedPageBreak/>
        <w:t> Главной формой внеурочного занятия «Разговоры о важном» является беседа с обучающимися. Но для того, чтобы заинтересовать детей и вовлечь их в обсуждение текущей темы, недостаточно выстроить занятие в форме дискуссии или беседы.  При планировании</w:t>
      </w:r>
      <w:r w:rsidR="00B649F6">
        <w:rPr>
          <w:rStyle w:val="c0"/>
          <w:color w:val="000000"/>
        </w:rPr>
        <w:t xml:space="preserve"> занятия с </w:t>
      </w:r>
      <w:proofErr w:type="gramStart"/>
      <w:r w:rsidR="00B649F6">
        <w:rPr>
          <w:rStyle w:val="c0"/>
          <w:color w:val="000000"/>
        </w:rPr>
        <w:t>обучающимися</w:t>
      </w:r>
      <w:proofErr w:type="gramEnd"/>
      <w:r w:rsidR="00B649F6">
        <w:rPr>
          <w:rStyle w:val="c0"/>
          <w:color w:val="000000"/>
        </w:rPr>
        <w:t xml:space="preserve"> не  забывали</w:t>
      </w:r>
      <w:r w:rsidRPr="00BB5852">
        <w:rPr>
          <w:rStyle w:val="c0"/>
          <w:color w:val="000000"/>
        </w:rPr>
        <w:t xml:space="preserve"> об играх, интерактивных заданиях, подборе дополнительного материала.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 Методические материалы для организации еженедельных занятий, включающие сценарий занятия, методические рекомендации, интерактивный визуальный контент, разрабатываются на федеральном уровне и размещаются на портале </w:t>
      </w:r>
      <w:r w:rsidRPr="00BB5852">
        <w:rPr>
          <w:rStyle w:val="c2"/>
          <w:color w:val="000000"/>
          <w:u w:val="single"/>
        </w:rPr>
        <w:t>razgovor.edsoo.ru</w:t>
      </w:r>
      <w:r w:rsidRPr="00BB5852">
        <w:rPr>
          <w:rStyle w:val="c0"/>
          <w:color w:val="000000"/>
        </w:rPr>
        <w:t>  Однако, для успешного проведения занятия «Разговоры о</w:t>
      </w:r>
      <w:r w:rsidR="00B649F6">
        <w:rPr>
          <w:rStyle w:val="c0"/>
          <w:color w:val="000000"/>
        </w:rPr>
        <w:t xml:space="preserve"> важном» с детьми заранее производили</w:t>
      </w:r>
      <w:r w:rsidRPr="00BB5852">
        <w:rPr>
          <w:rStyle w:val="c0"/>
          <w:color w:val="000000"/>
        </w:rPr>
        <w:t xml:space="preserve"> отбор иллюстратив</w:t>
      </w:r>
      <w:r w:rsidR="00B649F6">
        <w:rPr>
          <w:rStyle w:val="c0"/>
          <w:color w:val="000000"/>
        </w:rPr>
        <w:t>ного содержания, предусматривающие релаксационные паузы, включая</w:t>
      </w:r>
      <w:r w:rsidRPr="00BB5852">
        <w:rPr>
          <w:rStyle w:val="c0"/>
          <w:color w:val="000000"/>
        </w:rPr>
        <w:t xml:space="preserve"> интерактивные и и</w:t>
      </w:r>
      <w:r w:rsidR="00B649F6">
        <w:rPr>
          <w:rStyle w:val="c0"/>
          <w:color w:val="000000"/>
        </w:rPr>
        <w:t>гровые приёмы, а также учитывали</w:t>
      </w:r>
      <w:r w:rsidRPr="00BB5852">
        <w:rPr>
          <w:rStyle w:val="c0"/>
          <w:color w:val="000000"/>
        </w:rPr>
        <w:t xml:space="preserve"> особенности мышления и восприятия обучающих</w:t>
      </w:r>
      <w:r w:rsidR="00B649F6">
        <w:rPr>
          <w:rStyle w:val="c0"/>
          <w:color w:val="000000"/>
        </w:rPr>
        <w:t>ся, каждый учитель вносил</w:t>
      </w:r>
      <w:r w:rsidRPr="00BB5852">
        <w:rPr>
          <w:rStyle w:val="c0"/>
          <w:color w:val="000000"/>
        </w:rPr>
        <w:t xml:space="preserve"> свои коррективы в проведение таких уроков. И т</w:t>
      </w:r>
      <w:r w:rsidR="00B649F6">
        <w:rPr>
          <w:rStyle w:val="c0"/>
          <w:color w:val="000000"/>
        </w:rPr>
        <w:t>огда «Разговоры о важном» стали</w:t>
      </w:r>
      <w:r w:rsidRPr="00BB5852">
        <w:rPr>
          <w:rStyle w:val="c0"/>
          <w:color w:val="000000"/>
        </w:rPr>
        <w:t xml:space="preserve"> не просто беседой между классным руков</w:t>
      </w:r>
      <w:r w:rsidR="00B649F6">
        <w:rPr>
          <w:rStyle w:val="c0"/>
          <w:color w:val="000000"/>
        </w:rPr>
        <w:t>одителем и детьми, а превратились</w:t>
      </w:r>
      <w:r w:rsidRPr="00BB5852">
        <w:rPr>
          <w:rStyle w:val="c0"/>
          <w:color w:val="000000"/>
        </w:rPr>
        <w:t xml:space="preserve"> в увлекательное событие, способное научить ребенка действовать, чувствовать, принимать решения, вызывая неподдельный интерес у обучающихся к истории своей страны.    </w:t>
      </w:r>
    </w:p>
    <w:p w:rsidR="00BB5852" w:rsidRPr="00B649F6" w:rsidRDefault="00B649F6" w:rsidP="00B649F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>
        <w:rPr>
          <w:rStyle w:val="c0"/>
          <w:color w:val="000000"/>
        </w:rPr>
        <w:t>В</w:t>
      </w:r>
      <w:r w:rsidR="00BB5852" w:rsidRPr="00BB5852">
        <w:rPr>
          <w:rStyle w:val="c0"/>
          <w:color w:val="000000"/>
        </w:rPr>
        <w:t xml:space="preserve"> большей степени нашли отклик и понимание у наших ребят. Это такие темы как «День знаний», «День пожилого человека», «Наша страна –Россия», «День учителя», «День отца», «Мы разные, мы вместе», «День матери», «День защитника Отечества», «День Победы».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Несмотря на все хорошие моменты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классных руководителей н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продолжить  работу по накоплению опыта работы лучших классных руководителей.                                                                  </w:t>
      </w:r>
    </w:p>
    <w:p w:rsidR="00184F98" w:rsidRPr="00017B69" w:rsidRDefault="00184F98" w:rsidP="00B80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при планирован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воспитательной работы на 202</w:t>
      </w:r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>4/25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необходимо учитывать интересы и пожелания учеников и родителей (проводить анкетирования, по результатам которых составлять план мероприятий), разноо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бразить формы и методы работы</w:t>
      </w:r>
      <w:proofErr w:type="gramStart"/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с родителями надо отметить,  что интерес родителей к «школьной жизни», проблемам в последнее время возрос. Родители принимали активное участие в выставке «Дары осени», Днях здоровья, в концертах, спортивных соревнованиях, в подготовке к новогоднему празднику и т.д.  В прошедшем учебном году регулярно проводились общешкольные родительские собрания, на которых рассматривались такие вопросы воспитания как: «Безопасность детей: во время гололёда, противопожарная, антитеррористическая», «Защита ребенка от негативной информации в сети Интернет», «Профилактика ДДТТ», «Изучение коми языка как родного и как государственного» и др.  </w:t>
      </w:r>
    </w:p>
    <w:p w:rsidR="00D47470" w:rsidRPr="00017B69" w:rsidRDefault="00D4747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течение года несколько раз  изготавли</w:t>
      </w:r>
      <w:r w:rsidR="00B64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 окопные свечи для СВО, собирали гуманитарную 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участников СВО.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классных руководителей с родителями обучающихся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Однако не все родители принимают активное участие в воспитательном  процессе школы,  посещают общешкольные и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классные мероприятия.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обучающихся школы.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Было проведено анкетирование родителей по определению удовлетворённостью УВ процессом в школе. В результате анкетирования выявлено,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уровень удовлетворенности у  6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родителей;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средний уровень у  29  %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большинство родителей  обучающихся школы удовлетворены работой школы.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Анкетирование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удовлетворённостью  школьной жизнью показало,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уровень удовлетворенности у 6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обучающихся; </w:t>
      </w:r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proofErr w:type="gramStart"/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большинство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удовлетворены работой школы.</w:t>
      </w:r>
    </w:p>
    <w:p w:rsidR="00B804AF" w:rsidRPr="00017B69" w:rsidRDefault="00B804A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значимость имеет компактное проживание: все и всё на виду.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Анализируя воспитательную работу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уже сложившуюся в школе систему воспитательной работы, следует отметить такие её компоненты, как: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созданную сеть кружков, спортивных секций;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комплекс традиционных дел и мероприятий в школе и классах;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включенность обучающихся в мероприятия муниципального, регионального и федерального уровней.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целом, можно сказать,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 работа школы основывалась на принципах сохранения и укрепления здоровья обучающихся.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Анализ работы с родителями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родителями в школе являются: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беседы;</w:t>
      </w:r>
    </w:p>
    <w:p w:rsidR="00184F98" w:rsidRPr="00017B69" w:rsidRDefault="00B649F6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принимают активное участие в проведении мероприятий школы, класса, оказывают помощь и поддержку классному руководителю в работе с детьми.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прошедшем учебном году было проведено два  общешкольных родительских собрания.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числу удачных форм работы с родителями можно отнести индивидуальные беседы родителей  с классными руководителями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ведется работа с родителями слабых учеников и учащихся, не справляющихся с программами. Эта работа также проводится в форме бесед с классными руководителями и администрацией.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стороны работы: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-эпизодический характер работы с родителями по осознанию ответственности за конечный результат обучения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воспитательной работы за прошедший учебный год, педагогический коллектив ставит следующие задачи на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4/25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год: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потребности в самообразовании и самосовершенствовании.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культуры поведения в социуме.  (Развитие собственного достоинства и умения уважать достоинства других).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в самоопределении. (Выбор профессии) 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индивидуальных творческих способностей учащихся.</w:t>
      </w:r>
    </w:p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017B69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>План внеурочной деятельности 1-4 классы</w:t>
      </w: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духовно-нравственное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Мероприятия по проф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ориентационной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Кружок «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Тропинка к своему Я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грамматика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О.И.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«Папа, мама, я – спортивная семья» весёлые старты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«Масленица»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649F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Встречи с 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жителями. Дети войны.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649F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Участие 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 празднике «9 мая»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«День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Линейка «Последний звонок»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«Посвящение в читатели»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1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4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Библиотечный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Библиотекарь </w:t>
            </w:r>
          </w:p>
        </w:tc>
      </w:tr>
    </w:tbl>
    <w:p w:rsidR="009F4574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Pr="00017B69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575" w:type="dxa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1134"/>
        <w:gridCol w:w="2096"/>
      </w:tblGrid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общекультурное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Кружок «Рукодельница»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Забоева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220186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Выставки рисунков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«Новый год»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пожилых людей»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матери»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«Золотая осень»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22018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Кл. руководитель 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социальное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Дежурство в классе и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Экскурсии на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спортивно-оздоровительное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Кросс наций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Соревнования по мини-футболу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Пионербол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День пионерии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9F4574" w:rsidRPr="00017B69" w:rsidRDefault="009F4574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Мероприятия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8"/>
        <w:gridCol w:w="1918"/>
        <w:gridCol w:w="4536"/>
        <w:gridCol w:w="2659"/>
      </w:tblGrid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Месяц, классы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БДД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Беседы/инструктажи по безопасности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заболеваний и ЗОЖ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Мероприятия, связанные с РДШ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64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</w:t>
            </w:r>
            <w:r w:rsidR="00B649F6">
              <w:rPr>
                <w:rFonts w:ascii="Times New Roman" w:hAnsi="Times New Roman" w:cs="Times New Roman"/>
                <w:sz w:val="24"/>
                <w:szCs w:val="24"/>
              </w:rPr>
              <w:t>Детьми войны.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«День Знаний»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сент., 1-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«Урок России»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по антитерроризму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Составление дорожных карт «Дом-школа-дом»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«Мирное небо над головой»</w:t>
            </w:r>
          </w:p>
        </w:tc>
        <w:tc>
          <w:tcPr>
            <w:tcW w:w="2659" w:type="dxa"/>
          </w:tcPr>
          <w:p w:rsidR="00220186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наций </w:t>
            </w:r>
          </w:p>
        </w:tc>
        <w:tc>
          <w:tcPr>
            <w:tcW w:w="2659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3кл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окт.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Октябрь 5-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Викторина «Героические страницы нашей Родины»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Октябрь 1-4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рисунков .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8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районном педагогическом КВНе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Ноябрь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защиты прав ребёнка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Декабрь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Новый год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Народные гуляния – Масленица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здоровья/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Лямпиада</w:t>
            </w:r>
            <w:proofErr w:type="spell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Март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апр.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апр.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Апрель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«Живи Земля»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«Этот День Победы»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Акция «Красная гвоздика»</w:t>
            </w:r>
          </w:p>
        </w:tc>
        <w:tc>
          <w:tcPr>
            <w:tcW w:w="2659" w:type="dxa"/>
          </w:tcPr>
          <w:p w:rsidR="009C2E0F" w:rsidRPr="00017B69" w:rsidRDefault="009C2E0F" w:rsidP="007E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 мая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демонстрации «Бессмертный полк»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 мая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Соревнования «Папа, мама, я – спортивная семья»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Май-июнь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Июль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Публичный отчёт школы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школы</w:t>
      </w:r>
    </w:p>
    <w:p w:rsidR="00184F98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01.09.20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649F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1 -4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B649F6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занятий:</w:t>
      </w:r>
    </w:p>
    <w:p w:rsidR="00184F98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–12.25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классы – 13.25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– 14.15 (15.05)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Сменность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2-4, 9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34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школы: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пятидневная рабочая неделя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Регламентирование образовательного процесса на учебный год: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1)Продолжительность учебных занятий по четвертям и полугодиям</w:t>
      </w:r>
    </w:p>
    <w:tbl>
      <w:tblPr>
        <w:tblStyle w:val="1"/>
        <w:tblW w:w="5301" w:type="dxa"/>
        <w:tblInd w:w="720" w:type="dxa"/>
        <w:tblLook w:val="04A0" w:firstRow="1" w:lastRow="0" w:firstColumn="1" w:lastColumn="0" w:noHBand="0" w:noVBand="1"/>
      </w:tblPr>
      <w:tblGrid>
        <w:gridCol w:w="1890"/>
        <w:gridCol w:w="3411"/>
      </w:tblGrid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(период)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недель)</w:t>
            </w:r>
          </w:p>
        </w:tc>
      </w:tr>
      <w:tr w:rsidR="00184F98" w:rsidRPr="00017B69" w:rsidTr="00F51A84">
        <w:trPr>
          <w:gridAfter w:val="1"/>
          <w:wAfter w:w="3411" w:type="dxa"/>
        </w:trPr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1-9 классы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(1 класс)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(2-9 классы)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(1-4,  9классы)</w:t>
            </w:r>
          </w:p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недель (5-8 классы)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2)Продолжительность каникул в течение учебного года </w:t>
      </w:r>
    </w:p>
    <w:tbl>
      <w:tblPr>
        <w:tblStyle w:val="1"/>
        <w:tblW w:w="5303" w:type="dxa"/>
        <w:tblInd w:w="720" w:type="dxa"/>
        <w:tblLook w:val="04A0" w:firstRow="1" w:lastRow="0" w:firstColumn="1" w:lastColumn="0" w:noHBand="0" w:noVBand="1"/>
      </w:tblPr>
      <w:tblGrid>
        <w:gridCol w:w="1962"/>
        <w:gridCol w:w="3341"/>
      </w:tblGrid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(период)</w:t>
            </w: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дней)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для 1 класса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9.Продолжительность уроков: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4</w:t>
      </w:r>
      <w:r w:rsidR="00B649F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сентябрь – октябрь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30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ноябрь – декабрь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35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январь – май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урока по 40 минут 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 день – 5 уроков)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 П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аттестация во 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апрель-май.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10" w:rsidRDefault="00184F98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Востребованность выпускников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610" w:rsidRPr="00140757" w:rsidRDefault="009C275B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проводится работа по профориентации обучающихся. На занятиях, связанных со  стратегией   выбора  профессии, классифи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кацией профессий, </w:t>
      </w:r>
      <w:r w:rsidR="0085506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работа по ознакомлению с профессиями.</w:t>
      </w:r>
    </w:p>
    <w:p w:rsidR="00736919" w:rsidRPr="00017B69" w:rsidRDefault="00736919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>.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CED" w:rsidRPr="00017B69" w:rsidRDefault="00146CED" w:rsidP="00B87070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программ:</w:t>
      </w:r>
    </w:p>
    <w:p w:rsidR="00C56C60" w:rsidRPr="00017B69" w:rsidRDefault="00C56C60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Кадровое обеспечение </w:t>
      </w:r>
    </w:p>
    <w:p w:rsidR="00DE70D3" w:rsidRPr="00017B69" w:rsidRDefault="0085506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B649F6">
        <w:rPr>
          <w:rFonts w:ascii="Times New Roman" w:hAnsi="Times New Roman" w:cs="Times New Roman"/>
          <w:sz w:val="24"/>
          <w:szCs w:val="24"/>
        </w:rPr>
        <w:t xml:space="preserve">4 </w:t>
      </w:r>
      <w:r w:rsidR="00057B5D" w:rsidRPr="00017B69">
        <w:rPr>
          <w:rFonts w:ascii="Times New Roman" w:hAnsi="Times New Roman" w:cs="Times New Roman"/>
          <w:sz w:val="24"/>
          <w:szCs w:val="24"/>
        </w:rPr>
        <w:t>учебном году педагогиче</w:t>
      </w:r>
      <w:r w:rsidR="00AE5652" w:rsidRPr="00017B69">
        <w:rPr>
          <w:rFonts w:ascii="Times New Roman" w:hAnsi="Times New Roman" w:cs="Times New Roman"/>
          <w:sz w:val="24"/>
          <w:szCs w:val="24"/>
        </w:rPr>
        <w:t xml:space="preserve">ский состав школы насчитывал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057B5D" w:rsidRPr="00017B69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иков, из них: администрация – </w:t>
      </w:r>
      <w:r w:rsidR="00870B2D">
        <w:rPr>
          <w:rFonts w:ascii="Times New Roman" w:hAnsi="Times New Roman" w:cs="Times New Roman"/>
          <w:sz w:val="24"/>
          <w:szCs w:val="24"/>
        </w:rPr>
        <w:t>1</w:t>
      </w:r>
    </w:p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образованию</w:t>
      </w:r>
    </w:p>
    <w:tbl>
      <w:tblPr>
        <w:tblStyle w:val="a5"/>
        <w:tblW w:w="9489" w:type="dxa"/>
        <w:tblLook w:val="04A0" w:firstRow="1" w:lastRow="0" w:firstColumn="1" w:lastColumn="0" w:noHBand="0" w:noVBand="1"/>
      </w:tblPr>
      <w:tblGrid>
        <w:gridCol w:w="4584"/>
        <w:gridCol w:w="3590"/>
        <w:gridCol w:w="1315"/>
      </w:tblGrid>
      <w:tr w:rsidR="00AE5652" w:rsidRPr="00017B69" w:rsidTr="00AE5652">
        <w:trPr>
          <w:trHeight w:val="278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90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315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590" w:type="dxa"/>
          </w:tcPr>
          <w:p w:rsidR="00AE5652" w:rsidRPr="00017B69" w:rsidRDefault="000144CA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3590" w:type="dxa"/>
          </w:tcPr>
          <w:p w:rsidR="00AE5652" w:rsidRPr="00017B69" w:rsidRDefault="000144CA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5610" w:rsidRDefault="00BB5610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квалификационным категориям</w:t>
      </w: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5177"/>
        <w:gridCol w:w="3011"/>
        <w:gridCol w:w="1314"/>
      </w:tblGrid>
      <w:tr w:rsidR="00057B5D" w:rsidRPr="00017B69" w:rsidTr="00AE5652">
        <w:trPr>
          <w:trHeight w:val="479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011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14" w:type="dxa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11" w:type="dxa"/>
          </w:tcPr>
          <w:p w:rsidR="00057B5D" w:rsidRPr="00017B69" w:rsidRDefault="00AC56B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32"/>
        </w:trPr>
        <w:tc>
          <w:tcPr>
            <w:tcW w:w="0" w:type="auto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057B5D" w:rsidRPr="00017B69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Сведения о повышении квалификации педагогических работниках 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МОУ «</w:t>
      </w:r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О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ОШ» </w:t>
      </w:r>
      <w:proofErr w:type="spell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п.Намск</w:t>
      </w:r>
      <w:proofErr w:type="spell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в 20</w:t>
      </w:r>
      <w:r w:rsidR="00AC56B8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2</w:t>
      </w:r>
      <w:r w:rsidR="000144CA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4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году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4031FC" w:rsidRPr="00BB5610" w:rsidRDefault="004031FC" w:rsidP="00B87070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Учителя систематически через каждые 3 года повышают квалификацию на базе КРИРО и ПК очно или  дистанционно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 xml:space="preserve">в других организациях (Автономная некоммерческая 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lastRenderedPageBreak/>
        <w:t>организация дополнительного профессионального образования «ОЦ Каменный город»,</w:t>
      </w:r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АНО ДПО «Инновационный образовательный центр повышения квалификации и переподготовки «Мой университет»</w:t>
      </w:r>
      <w:proofErr w:type="gramStart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,О</w:t>
      </w:r>
      <w:proofErr w:type="gramEnd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У фонд «Педагогический университет «Первое сентября»)</w:t>
      </w:r>
    </w:p>
    <w:p w:rsidR="001041F7" w:rsidRPr="00017B69" w:rsidRDefault="001041F7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- Учебно-методическое обеспечение</w:t>
      </w:r>
    </w:p>
    <w:p w:rsidR="002F5480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 всем предметам учебного плана разработаны рабочие программы учебных предметов. Рабочие 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 Преподавание всех учебных предметов обеспечено учебно-методическими комплектами. </w:t>
      </w:r>
    </w:p>
    <w:p w:rsidR="00017B69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Кабинеты оснащены необходимым оборудованием, дидактическими и техническими средствами, учебно</w:t>
      </w:r>
      <w:r w:rsidR="008D46A8" w:rsidRPr="00017B69">
        <w:rPr>
          <w:rFonts w:ascii="Times New Roman" w:hAnsi="Times New Roman" w:cs="Times New Roman"/>
          <w:sz w:val="24"/>
          <w:szCs w:val="24"/>
        </w:rPr>
        <w:t>-</w:t>
      </w:r>
      <w:r w:rsidRPr="00017B69">
        <w:rPr>
          <w:rFonts w:ascii="Times New Roman" w:hAnsi="Times New Roman" w:cs="Times New Roman"/>
          <w:sz w:val="24"/>
          <w:szCs w:val="24"/>
        </w:rPr>
        <w:t xml:space="preserve">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программ. </w:t>
      </w:r>
    </w:p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На территории школы имею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тся </w:t>
      </w:r>
      <w:r w:rsidR="00870B2D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870B2D">
        <w:rPr>
          <w:rFonts w:ascii="Times New Roman" w:hAnsi="Times New Roman" w:cs="Times New Roman"/>
          <w:sz w:val="24"/>
          <w:szCs w:val="24"/>
        </w:rPr>
        <w:t>ая</w:t>
      </w:r>
      <w:r w:rsidRPr="00017B69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870B2D">
        <w:rPr>
          <w:rFonts w:ascii="Times New Roman" w:hAnsi="Times New Roman" w:cs="Times New Roman"/>
          <w:sz w:val="24"/>
          <w:szCs w:val="24"/>
        </w:rPr>
        <w:t>а</w:t>
      </w:r>
      <w:r w:rsidR="00057B5D" w:rsidRPr="00017B69">
        <w:rPr>
          <w:rFonts w:ascii="Times New Roman" w:hAnsi="Times New Roman" w:cs="Times New Roman"/>
          <w:sz w:val="24"/>
          <w:szCs w:val="24"/>
        </w:rPr>
        <w:t>. В школе создано единое информационное пространство, имеется сайт школы, который поддер</w:t>
      </w:r>
      <w:r w:rsidR="00017B69" w:rsidRPr="00017B69">
        <w:rPr>
          <w:rFonts w:ascii="Times New Roman" w:hAnsi="Times New Roman" w:cs="Times New Roman"/>
          <w:sz w:val="24"/>
          <w:szCs w:val="24"/>
        </w:rPr>
        <w:t>живается в актуальном состоянии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. Информационные технологии также успешно используются и в управлении образовательным учреждением. Обеспечен свободный доступ к сети Интернет педагогам и учащимся в </w:t>
      </w:r>
      <w:r w:rsidR="00870B2D">
        <w:rPr>
          <w:rFonts w:ascii="Times New Roman" w:hAnsi="Times New Roman" w:cs="Times New Roman"/>
          <w:sz w:val="24"/>
          <w:szCs w:val="24"/>
        </w:rPr>
        <w:t>школе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Управленческая и педагогическая информация обрабатывается и фиксируется как на бумажных, так и на электронных носителях. Материально-техническая база школы оптимальна для осуществления образовательного процесса. Кроме того, 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017B69" w:rsidRPr="00017B69" w:rsidRDefault="00017B69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Оснащение образовательного процесса компьютерной, множительной, аудио- видео техникой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2592"/>
      </w:tblGrid>
      <w:tr w:rsidR="00017B69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Ноутбук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Принтер</w:t>
            </w:r>
          </w:p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Сканер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Звуковые колонки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Ксерокс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Модем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Телевизор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Музыкальный центр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Мультимедийный проектор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Многофункциональное устройство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A8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Школа оснащена в достаточном количестве мебелью, соответствующей возрастным особенностям учащихся. Мебель промаркирована в соответствии с санитарно- гигиеническими требованиями. Кабинеты имеют определенное зонирование: зону рабочего места учителя, зону учебных занятий, зону хранения информации. В учреждении имеются электронные образовательные ресурсы: мультимедийные обучающие программы, экранно-звуковые пособия по основным разделам учебных дисциплин, </w:t>
      </w:r>
      <w:r w:rsidRPr="00017B69">
        <w:rPr>
          <w:rFonts w:ascii="Times New Roman" w:hAnsi="Times New Roman" w:cs="Times New Roman"/>
          <w:sz w:val="24"/>
          <w:szCs w:val="24"/>
        </w:rPr>
        <w:lastRenderedPageBreak/>
        <w:t xml:space="preserve">мультимедийные презентации, разработанные педагогами школы. Учащиеся имеют возможность для индивидуальной работы с электронными носителями информации. Для своевременного и качественного информирования участников образовательного процесса в школе своевременно обновляются информационные стенды. Таким образом, материально-техническое и информационное оснащение образовательного </w:t>
      </w:r>
      <w:r w:rsidR="008D46A8" w:rsidRPr="00017B69">
        <w:rPr>
          <w:rFonts w:ascii="Times New Roman" w:hAnsi="Times New Roman" w:cs="Times New Roman"/>
          <w:sz w:val="24"/>
          <w:szCs w:val="24"/>
        </w:rPr>
        <w:t>процесса в МОУ «</w:t>
      </w:r>
      <w:r w:rsidR="00FA7F76">
        <w:rPr>
          <w:rFonts w:ascii="Times New Roman" w:hAnsi="Times New Roman" w:cs="Times New Roman"/>
          <w:sz w:val="24"/>
          <w:szCs w:val="24"/>
        </w:rPr>
        <w:t>О</w:t>
      </w:r>
      <w:r w:rsidR="008D46A8" w:rsidRPr="00017B69">
        <w:rPr>
          <w:rFonts w:ascii="Times New Roman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hAnsi="Times New Roman" w:cs="Times New Roman"/>
          <w:sz w:val="24"/>
          <w:szCs w:val="24"/>
        </w:rPr>
        <w:t>п.Намск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ФК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 ГОС и ФГОС</w:t>
      </w:r>
      <w:r w:rsidR="008D46A8" w:rsidRPr="00017B69">
        <w:rPr>
          <w:rFonts w:ascii="Times New Roman" w:hAnsi="Times New Roman" w:cs="Times New Roman"/>
          <w:sz w:val="24"/>
          <w:szCs w:val="24"/>
        </w:rPr>
        <w:t>.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</w:rPr>
        <w:t>-</w:t>
      </w:r>
      <w:r w:rsidR="00057B5D"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Библиотечно-информационное обеспечение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школе имеется собственная библиотека </w:t>
      </w:r>
      <w:r w:rsidR="00FA7F76">
        <w:rPr>
          <w:rFonts w:ascii="Times New Roman" w:hAnsi="Times New Roman" w:cs="Times New Roman"/>
          <w:sz w:val="24"/>
          <w:szCs w:val="24"/>
        </w:rPr>
        <w:t xml:space="preserve">без читального  зала, но с местом для ознакомления с литературой 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стол и 2 стула)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>В соответствии с выбранным УМК учащиеся полностью обеспечены комплектом учебников и учебных пособий по программам всех предметов. Библиотека школы имеет книжный ф</w:t>
      </w:r>
      <w:r w:rsidRPr="00017B69">
        <w:rPr>
          <w:rFonts w:ascii="Times New Roman" w:hAnsi="Times New Roman" w:cs="Times New Roman"/>
          <w:sz w:val="24"/>
          <w:szCs w:val="24"/>
        </w:rPr>
        <w:t xml:space="preserve">онд </w:t>
      </w:r>
      <w:r w:rsidR="00FA7F76">
        <w:rPr>
          <w:rFonts w:ascii="Times New Roman" w:hAnsi="Times New Roman" w:cs="Times New Roman"/>
          <w:sz w:val="24"/>
          <w:szCs w:val="24"/>
        </w:rPr>
        <w:t>98</w:t>
      </w:r>
      <w:r w:rsidR="000144CA">
        <w:rPr>
          <w:rFonts w:ascii="Times New Roman" w:hAnsi="Times New Roman" w:cs="Times New Roman"/>
          <w:sz w:val="24"/>
          <w:szCs w:val="24"/>
        </w:rPr>
        <w:t>6</w:t>
      </w:r>
      <w:r w:rsidR="00FA7F76">
        <w:rPr>
          <w:rFonts w:ascii="Times New Roman" w:hAnsi="Times New Roman" w:cs="Times New Roman"/>
          <w:sz w:val="24"/>
          <w:szCs w:val="24"/>
        </w:rPr>
        <w:t>0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экземпля</w:t>
      </w:r>
      <w:r w:rsidRPr="00017B69">
        <w:rPr>
          <w:rFonts w:ascii="Times New Roman" w:hAnsi="Times New Roman" w:cs="Times New Roman"/>
          <w:sz w:val="24"/>
          <w:szCs w:val="24"/>
        </w:rPr>
        <w:t xml:space="preserve">ров книг, в том числе около </w:t>
      </w:r>
      <w:r w:rsidR="00FA7F76">
        <w:rPr>
          <w:rFonts w:ascii="Times New Roman" w:hAnsi="Times New Roman" w:cs="Times New Roman"/>
          <w:sz w:val="24"/>
          <w:szCs w:val="24"/>
        </w:rPr>
        <w:t>1</w:t>
      </w:r>
      <w:r w:rsidR="000144CA">
        <w:rPr>
          <w:rFonts w:ascii="Times New Roman" w:hAnsi="Times New Roman" w:cs="Times New Roman"/>
          <w:sz w:val="24"/>
          <w:szCs w:val="24"/>
        </w:rPr>
        <w:t>235</w:t>
      </w:r>
      <w:r w:rsidR="00FA7F76">
        <w:rPr>
          <w:rFonts w:ascii="Times New Roman" w:hAnsi="Times New Roman" w:cs="Times New Roman"/>
          <w:sz w:val="24"/>
          <w:szCs w:val="24"/>
        </w:rPr>
        <w:t xml:space="preserve"> </w:t>
      </w:r>
      <w:r w:rsidR="00057B5D" w:rsidRPr="00017B69">
        <w:rPr>
          <w:rFonts w:ascii="Times New Roman" w:hAnsi="Times New Roman" w:cs="Times New Roman"/>
          <w:sz w:val="24"/>
          <w:szCs w:val="24"/>
        </w:rPr>
        <w:t>экземпляров учебников для учащихся. Фонд дополнительной литературы в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ключает детскую художественную, научно-популярную литературу и </w:t>
      </w:r>
      <w:r w:rsidR="00057B5D" w:rsidRPr="00017B69">
        <w:rPr>
          <w:rFonts w:ascii="Times New Roman" w:hAnsi="Times New Roman" w:cs="Times New Roman"/>
          <w:sz w:val="24"/>
          <w:szCs w:val="24"/>
        </w:rPr>
        <w:t>справочно-б</w:t>
      </w:r>
      <w:r w:rsidR="00017B69" w:rsidRPr="00017B69">
        <w:rPr>
          <w:rFonts w:ascii="Times New Roman" w:hAnsi="Times New Roman" w:cs="Times New Roman"/>
          <w:sz w:val="24"/>
          <w:szCs w:val="24"/>
        </w:rPr>
        <w:t>иблиографические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издания. </w:t>
      </w:r>
    </w:p>
    <w:p w:rsidR="001041F7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С целью информационного обеспечения участников образовательного процесса у школы действует и постоянно обновляется са</w:t>
      </w:r>
      <w:r w:rsidR="002F5480" w:rsidRPr="00017B69">
        <w:rPr>
          <w:rFonts w:ascii="Times New Roman" w:hAnsi="Times New Roman" w:cs="Times New Roman"/>
          <w:sz w:val="24"/>
          <w:szCs w:val="24"/>
        </w:rPr>
        <w:t>йт http://......</w:t>
      </w:r>
      <w:r w:rsidRPr="00017B69">
        <w:rPr>
          <w:rFonts w:ascii="Times New Roman" w:hAnsi="Times New Roman" w:cs="Times New Roman"/>
          <w:sz w:val="24"/>
          <w:szCs w:val="24"/>
        </w:rPr>
        <w:t>. Основная информация о школе также дублирует</w:t>
      </w:r>
      <w:r w:rsidR="00017B69" w:rsidRPr="00017B69">
        <w:rPr>
          <w:rFonts w:ascii="Times New Roman" w:hAnsi="Times New Roman" w:cs="Times New Roman"/>
          <w:sz w:val="24"/>
          <w:szCs w:val="24"/>
        </w:rPr>
        <w:t>ся на стендах в вестибюле школы</w:t>
      </w:r>
      <w:r w:rsidRPr="00017B69">
        <w:rPr>
          <w:rFonts w:ascii="Times New Roman" w:hAnsi="Times New Roman" w:cs="Times New Roman"/>
          <w:sz w:val="24"/>
          <w:szCs w:val="24"/>
        </w:rPr>
        <w:t>. Учителя школы регулярно повышают свою компетентность в области информационного-коммуникативных технологий на курсах КРИРО</w:t>
      </w:r>
      <w:r w:rsidR="00017B69" w:rsidRPr="00017B69">
        <w:rPr>
          <w:rFonts w:ascii="Times New Roman" w:hAnsi="Times New Roman" w:cs="Times New Roman"/>
          <w:sz w:val="24"/>
          <w:szCs w:val="24"/>
        </w:rPr>
        <w:t>.</w:t>
      </w:r>
    </w:p>
    <w:p w:rsidR="00146CED" w:rsidRPr="00017B69" w:rsidRDefault="002F548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- </w:t>
      </w:r>
      <w:r w:rsidR="00146CED"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>Материально-техническое обеспечение образовательного процесса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Здание школы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одно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этажное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деревянное</w:t>
      </w:r>
      <w:proofErr w:type="gramStart"/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proofErr w:type="gramEnd"/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введено в эксплуатацию в 19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68 году.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Проектная мощность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школы 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0144CA">
        <w:rPr>
          <w:rFonts w:ascii="Times New Roman" w:eastAsia="Times New Roman" w:hAnsi="Times New Roman" w:cs="Times New Roman"/>
          <w:sz w:val="24"/>
          <w:szCs w:val="24"/>
          <w:lang w:bidi="en-US"/>
        </w:rPr>
        <w:t>2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0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человек,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классн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ых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помещени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. Фактическая наполняемость -</w:t>
      </w:r>
      <w:r w:rsidR="00AC56B8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="000144CA"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человека. Имеется    с</w:t>
      </w:r>
      <w:r w:rsidR="002F5480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портивный зал общей площадью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138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 xml:space="preserve">2, 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библиотека</w:t>
      </w: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041F7" w:rsidRDefault="001041F7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75B">
        <w:rPr>
          <w:rFonts w:ascii="Times New Roman" w:hAnsi="Times New Roman" w:cs="Times New Roman"/>
          <w:b/>
          <w:sz w:val="24"/>
          <w:szCs w:val="24"/>
        </w:rPr>
        <w:t>5.Функционирование внутренней системы оценки качества образования</w:t>
      </w:r>
      <w:r w:rsidRPr="009C2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hanging="142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        Внутренняя система оценки качества образования (ВСОКО)ориентирована на 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решение следующих задач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Систематическое отслеживание и анализ состояния системы образования 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           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Цели внутренней системы оценки качества образования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Предоставления всем участникам образовательного процесса и общественной достоверной информации о качестве образования;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Принятие обоснованных и своевременных  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87070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Прогнозирование развития образовательной системы школы.</w:t>
      </w:r>
    </w:p>
    <w:p w:rsidR="001307ED" w:rsidRPr="00B87070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u w:val="single"/>
          <w:lang w:eastAsia="ar-SA"/>
        </w:rPr>
        <w:t>Оценка качества образования осуществлялась по следующим направлениям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1. Качество образовательных результатов: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предметные результаты обучения (включая внутреннюю и внешнюю диагностики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в том числе ГИА обучающихся 9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классов);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метапредметные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результаты обучения(включая внутреннюю и внешнюю диагностики) по итогам проведения мониторинга УУД;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достижения обучающихся на конкурсах, соревнованиях, олимпиадах;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удовлетворённость родителей качеством образовательных результатов;</w:t>
      </w:r>
    </w:p>
    <w:p w:rsidR="00B87070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r w:rsidR="00B87070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здоровье обучающихся.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color w:val="006600"/>
          <w:kern w:val="1"/>
          <w:sz w:val="24"/>
          <w:szCs w:val="24"/>
          <w:lang w:eastAsia="ar-SA"/>
        </w:rPr>
        <w:t> </w:t>
      </w: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2. Качество реализации образовательного процесса:</w:t>
      </w:r>
    </w:p>
    <w:p w:rsidR="001307ED" w:rsidRPr="00B87070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полнот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а  реализация учебных планов и рабочих программ (соответствие ФГОС и ФКГОС);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left="360" w:firstLine="348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3. Качество  условий, обеспечивающих образовательный процесс: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материально-техническое обеспечение (оснащенность кабинетов и образовательной организации в целом);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санитарно-гигиенические и эстетические условия (соответствия здания, учебных кабинетов нормам 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САНПиН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организация питания;        </w:t>
      </w:r>
    </w:p>
    <w:p w:rsidR="001307ED" w:rsidRPr="007E2B9F" w:rsidRDefault="009C275B" w:rsidP="007E2B9F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- 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кадровое обеспечение (повышение квалификации и аттестация руководящих и педагогических работников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7E2B9F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07ED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улучшению качества оказания услуг в 20</w:t>
      </w:r>
      <w:r w:rsidR="000144CA">
        <w:rPr>
          <w:rFonts w:ascii="Times New Roman" w:eastAsia="Calibri" w:hAnsi="Times New Roman" w:cs="Times New Roman"/>
          <w:b/>
          <w:sz w:val="24"/>
          <w:szCs w:val="24"/>
        </w:rPr>
        <w:t>24-2025</w:t>
      </w:r>
      <w:r w:rsidRPr="001307ED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году.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7ED">
        <w:rPr>
          <w:rFonts w:ascii="Times New Roman" w:eastAsia="Calibri" w:hAnsi="Times New Roman" w:cs="Times New Roman"/>
          <w:sz w:val="24"/>
          <w:szCs w:val="24"/>
        </w:rPr>
        <w:t>На основании итогов независимой оценки деятельности муниципальных учреждений, оказывающих социальные услуги, проведенных в январе-сентябре 201</w:t>
      </w:r>
      <w:r w:rsidR="000144CA">
        <w:rPr>
          <w:rFonts w:ascii="Times New Roman" w:eastAsia="Calibri" w:hAnsi="Times New Roman" w:cs="Times New Roman"/>
          <w:sz w:val="24"/>
          <w:szCs w:val="24"/>
        </w:rPr>
        <w:t>4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года, в МОУ «</w:t>
      </w:r>
      <w:r w:rsidR="00FA7F76">
        <w:rPr>
          <w:rFonts w:ascii="Times New Roman" w:eastAsia="Calibri" w:hAnsi="Times New Roman" w:cs="Times New Roman"/>
          <w:sz w:val="24"/>
          <w:szCs w:val="24"/>
        </w:rPr>
        <w:t>О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FA7F76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="00FA7F76">
        <w:rPr>
          <w:rFonts w:ascii="Times New Roman" w:eastAsia="Calibri" w:hAnsi="Times New Roman" w:cs="Times New Roman"/>
          <w:sz w:val="24"/>
          <w:szCs w:val="24"/>
        </w:rPr>
        <w:t>амск</w:t>
      </w:r>
      <w:proofErr w:type="spell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  составлен план мероприятий по  улучшению качества оказания услуг в </w:t>
      </w:r>
      <w:r w:rsidR="00AC56B8">
        <w:rPr>
          <w:rFonts w:ascii="Times New Roman" w:eastAsia="Calibri" w:hAnsi="Times New Roman" w:cs="Times New Roman"/>
          <w:sz w:val="24"/>
          <w:szCs w:val="24"/>
        </w:rPr>
        <w:t>202</w:t>
      </w:r>
      <w:r w:rsidR="000144CA">
        <w:rPr>
          <w:rFonts w:ascii="Times New Roman" w:eastAsia="Calibri" w:hAnsi="Times New Roman" w:cs="Times New Roman"/>
          <w:sz w:val="24"/>
          <w:szCs w:val="24"/>
        </w:rPr>
        <w:t>5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учебном году. Мероприятия были составлены на показатели ниже 8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134"/>
        <w:gridCol w:w="2693"/>
        <w:gridCol w:w="1814"/>
      </w:tblGrid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 по  улучшению качества оказания услуг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307ED" w:rsidRPr="001307ED" w:rsidTr="000144CA">
        <w:trPr>
          <w:trHeight w:val="558"/>
        </w:trPr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Поместить на сайте в разделе- Руководство. Педагогический состав. Банк данных  - ссылки на сайты учителей –предметников для ознакомления с методическими материалами  и другими сведениями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Сделано, но данных недостаточное количество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В разделе сайта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FAQ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при возникновении вопросов пользователей  давать ответы о ходе рассмотрений обращений граждан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Обращений граждан не поступало</w:t>
            </w:r>
          </w:p>
        </w:tc>
      </w:tr>
      <w:tr w:rsidR="001307ED" w:rsidRPr="001307ED" w:rsidTr="000144CA">
        <w:trPr>
          <w:trHeight w:val="2224"/>
        </w:trPr>
        <w:tc>
          <w:tcPr>
            <w:tcW w:w="534" w:type="dxa"/>
            <w:shd w:val="clear" w:color="auto" w:fill="auto"/>
          </w:tcPr>
          <w:p w:rsidR="001307ED" w:rsidRPr="001307ED" w:rsidRDefault="00FA7F76" w:rsidP="00FA7F76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3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 итогам мониторинга здоровья учащихся запланировать план мероприятий по созданию условий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обучения и воспитания обучающихся с ограниченными возможностями здоровья</w:t>
            </w:r>
          </w:p>
        </w:tc>
        <w:tc>
          <w:tcPr>
            <w:tcW w:w="1814" w:type="dxa"/>
          </w:tcPr>
          <w:p w:rsidR="001307ED" w:rsidRPr="001307ED" w:rsidRDefault="00FA7F76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По мере необходимости</w:t>
            </w:r>
            <w:r w:rsidR="001307ED"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Провести в ноябре 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25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года  общее собрание коллектива с обсуждение Положения о педагогической этике, Правил внутреннего трудового распорядка</w:t>
            </w:r>
          </w:p>
        </w:tc>
        <w:tc>
          <w:tcPr>
            <w:tcW w:w="1814" w:type="dxa"/>
          </w:tcPr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Собрание коллектива с обсуждение Положения о педагогической этике, Правил внутреннего трудового распорядка было проведено в 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22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году.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Продолжать работу по повышению качества образования в соответствии с Положением  о ВСОКО</w:t>
            </w:r>
          </w:p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На общем родительском собрании сделать анкету для родителей с оценкой качества предоста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вляемых услуг за 1 полугодие 2023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-20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24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учебного года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</w:tbl>
    <w:p w:rsidR="001307ED" w:rsidRPr="00017B69" w:rsidRDefault="001307ED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1FC" w:rsidRPr="00017B69" w:rsidRDefault="004031FC" w:rsidP="00B8707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Показатели деятельности МОУ «</w:t>
      </w:r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</w:t>
      </w: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ОШ» </w:t>
      </w:r>
      <w:proofErr w:type="spell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п.Намск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, подлежащей </w:t>
      </w:r>
      <w:proofErr w:type="spellStart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самообследованию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(утв. </w:t>
      </w:r>
      <w:hyperlink w:anchor="sub_0" w:history="1">
        <w:r w:rsidRPr="00017B69">
          <w:rPr>
            <w:rFonts w:ascii="Times New Roman" w:eastAsia="Times New Roman" w:hAnsi="Times New Roman" w:cs="Times New Roman"/>
            <w:b/>
            <w:bCs/>
            <w:color w:val="106BBE"/>
            <w:kern w:val="32"/>
            <w:sz w:val="24"/>
            <w:szCs w:val="24"/>
            <w:lang w:eastAsia="ru-RU"/>
          </w:rPr>
          <w:t>приказом</w:t>
        </w:r>
      </w:hyperlink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960"/>
        <w:gridCol w:w="1418"/>
      </w:tblGrid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2001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11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0человек/0 %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</w:t>
            </w:r>
            <w:bookmarkEnd w:id="1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0человека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1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1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0человек/0%)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9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1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2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1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1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0144CA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0144CA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0144CA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2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2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2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2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B18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1.29.2</w:t>
            </w:r>
            <w:bookmarkEnd w:id="2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3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30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30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3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3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3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0144CA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3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0144CA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37" w:name="sub_2002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2.</w:t>
            </w:r>
            <w:bookmarkEnd w:id="3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0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3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0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3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0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0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24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24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24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24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4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24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4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4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2638D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:rsidR="00C07CC1" w:rsidRDefault="00C07CC1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C1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sz w:val="24"/>
          <w:szCs w:val="24"/>
        </w:rPr>
        <w:t xml:space="preserve">Общие выводы по итогам </w:t>
      </w:r>
      <w:proofErr w:type="spellStart"/>
      <w:r w:rsidRPr="00017B69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017B6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1. Деятельность школы строится в соответствии с федеральным законом «Об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образовании в Российской Федерации», нормативно-правовой базой, п</w:t>
      </w:r>
      <w:r w:rsidR="00BB5610">
        <w:rPr>
          <w:rFonts w:ascii="Times New Roman" w:hAnsi="Times New Roman" w:cs="Times New Roman"/>
          <w:sz w:val="24"/>
          <w:szCs w:val="24"/>
        </w:rPr>
        <w:t>рограммно-целевыми установками.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2. Школа предоставляет доступное качественное образование, воспитание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развитие в безопасных, комфортных условиях, адаптированных к возможностям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3. Качество образовательных услуг осуществляется за счет эффективного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информационно - коммуникационных.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4. В управлении школой сочетаются принципы единоначалия с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демократичностью школьного уклада.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5. Родители являются участниками органов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школой.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6. Школа планомерно работает над проблемой здоровья школьников, не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допуская отрицательной динамики состояния здоровья обучающихся.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7. В школе созданы все условия для самореализации ребенка в урочной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внеурочной деятельности, что подтверждается уровнем участия в олимпиадах,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фестивалях, конкурсах, смотрах различного уровня.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8. Повышается профессиональный уровень педагогического коллектива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школы через курсы повышения квалификации, семинары, творческие встречи,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мастер-классы и др.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9. Повышается информационная открытость образовательного учреждения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посредством отчета о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, ежегодно размещаемого на школьном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сайте.</w:t>
      </w:r>
    </w:p>
    <w:p w:rsidR="00057B5D" w:rsidRPr="00BB5610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B5D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iCs/>
          <w:sz w:val="24"/>
          <w:szCs w:val="24"/>
        </w:rPr>
        <w:t>Ожидаемые результаты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Успешное введение ФГОС на ступени основного и среднего общего образования для всех учащихся.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Дальнейшее повышение качества образованности каждого учащегося, уровня его воспитанности, толерантности; личностный рост каждого учащегося.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Формирование потребности у учащихся проявлять заботу о своем здоровье и</w:t>
      </w:r>
    </w:p>
    <w:p w:rsidR="00057B5D" w:rsidRPr="00017B69" w:rsidRDefault="00057B5D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стремления к здоровому образу жизни.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знаний учащихся по школе.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подготовки (повышение ср</w:t>
      </w:r>
      <w:r w:rsidR="002638D6">
        <w:rPr>
          <w:rFonts w:ascii="Times New Roman" w:hAnsi="Times New Roman" w:cs="Times New Roman"/>
          <w:sz w:val="24"/>
          <w:szCs w:val="24"/>
        </w:rPr>
        <w:t xml:space="preserve">еднего балла) выпускников 9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классов.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Готовность учащихся к самостоятельному выбору и принятию решения для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дальнейшего продолжения образования, усиление ответственности за последствия своих поступков. 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Pr="00017B69" w:rsidRDefault="004031FC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031FC" w:rsidRPr="00017B69" w:rsidSect="001B2C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90F1B"/>
    <w:multiLevelType w:val="hybridMultilevel"/>
    <w:tmpl w:val="7118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D39B9"/>
    <w:multiLevelType w:val="hybridMultilevel"/>
    <w:tmpl w:val="60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4CB2"/>
    <w:multiLevelType w:val="hybridMultilevel"/>
    <w:tmpl w:val="27728F4C"/>
    <w:lvl w:ilvl="0" w:tplc="9792436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185812"/>
    <w:multiLevelType w:val="hybridMultilevel"/>
    <w:tmpl w:val="F7E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B12D2"/>
    <w:multiLevelType w:val="hybridMultilevel"/>
    <w:tmpl w:val="72C423E0"/>
    <w:lvl w:ilvl="0" w:tplc="82F8E9B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A119D"/>
    <w:multiLevelType w:val="hybridMultilevel"/>
    <w:tmpl w:val="EB92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33083"/>
    <w:multiLevelType w:val="hybridMultilevel"/>
    <w:tmpl w:val="6EC62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DC217B"/>
    <w:multiLevelType w:val="hybridMultilevel"/>
    <w:tmpl w:val="49D26CE0"/>
    <w:lvl w:ilvl="0" w:tplc="99500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C60"/>
    <w:rsid w:val="000144CA"/>
    <w:rsid w:val="00017B69"/>
    <w:rsid w:val="00057B5D"/>
    <w:rsid w:val="0008638A"/>
    <w:rsid w:val="00094BFB"/>
    <w:rsid w:val="001041F7"/>
    <w:rsid w:val="001307ED"/>
    <w:rsid w:val="00140757"/>
    <w:rsid w:val="00146CED"/>
    <w:rsid w:val="00184F98"/>
    <w:rsid w:val="001B2CD4"/>
    <w:rsid w:val="001D3331"/>
    <w:rsid w:val="001E1B17"/>
    <w:rsid w:val="001E2159"/>
    <w:rsid w:val="00220186"/>
    <w:rsid w:val="002638D6"/>
    <w:rsid w:val="002A4D2D"/>
    <w:rsid w:val="002D38C2"/>
    <w:rsid w:val="002F5480"/>
    <w:rsid w:val="003204EC"/>
    <w:rsid w:val="003B049A"/>
    <w:rsid w:val="004031FC"/>
    <w:rsid w:val="004725A3"/>
    <w:rsid w:val="004C7385"/>
    <w:rsid w:val="004E4CF9"/>
    <w:rsid w:val="00570C42"/>
    <w:rsid w:val="005F1A48"/>
    <w:rsid w:val="00696A43"/>
    <w:rsid w:val="006B7801"/>
    <w:rsid w:val="006F71EE"/>
    <w:rsid w:val="00736919"/>
    <w:rsid w:val="007E2B9F"/>
    <w:rsid w:val="007E2BF0"/>
    <w:rsid w:val="007E73A2"/>
    <w:rsid w:val="008126C3"/>
    <w:rsid w:val="00855068"/>
    <w:rsid w:val="00870B2D"/>
    <w:rsid w:val="008D46A8"/>
    <w:rsid w:val="009C275B"/>
    <w:rsid w:val="009C2E0F"/>
    <w:rsid w:val="009E72A9"/>
    <w:rsid w:val="009F4574"/>
    <w:rsid w:val="00A16284"/>
    <w:rsid w:val="00A2680B"/>
    <w:rsid w:val="00A32553"/>
    <w:rsid w:val="00A61B4F"/>
    <w:rsid w:val="00AC56B8"/>
    <w:rsid w:val="00AE5652"/>
    <w:rsid w:val="00B358AA"/>
    <w:rsid w:val="00B649F6"/>
    <w:rsid w:val="00B804AF"/>
    <w:rsid w:val="00B87070"/>
    <w:rsid w:val="00BB5610"/>
    <w:rsid w:val="00BB5852"/>
    <w:rsid w:val="00BF41CF"/>
    <w:rsid w:val="00C07CC1"/>
    <w:rsid w:val="00C37731"/>
    <w:rsid w:val="00C469C5"/>
    <w:rsid w:val="00C56C60"/>
    <w:rsid w:val="00CA1ADA"/>
    <w:rsid w:val="00D47470"/>
    <w:rsid w:val="00D622C0"/>
    <w:rsid w:val="00D903D1"/>
    <w:rsid w:val="00DA0B8C"/>
    <w:rsid w:val="00DA6FC3"/>
    <w:rsid w:val="00DE70D3"/>
    <w:rsid w:val="00DF1230"/>
    <w:rsid w:val="00EA53A6"/>
    <w:rsid w:val="00EA5B18"/>
    <w:rsid w:val="00F148AF"/>
    <w:rsid w:val="00F51A84"/>
    <w:rsid w:val="00F569CC"/>
    <w:rsid w:val="00FA7F76"/>
    <w:rsid w:val="00FE2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C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C60"/>
    <w:pPr>
      <w:ind w:left="720"/>
      <w:contextualSpacing/>
    </w:pPr>
  </w:style>
  <w:style w:type="table" w:styleId="a5">
    <w:name w:val="Table Grid"/>
    <w:basedOn w:val="a1"/>
    <w:uiPriority w:val="39"/>
    <w:rsid w:val="00F5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4F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84F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8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B5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5852"/>
  </w:style>
  <w:style w:type="character" w:customStyle="1" w:styleId="c2">
    <w:name w:val="c2"/>
    <w:basedOn w:val="a0"/>
    <w:rsid w:val="00BB5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23</Pages>
  <Words>7661</Words>
  <Characters>43669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37</cp:revision>
  <cp:lastPrinted>2024-10-23T10:21:00Z</cp:lastPrinted>
  <dcterms:created xsi:type="dcterms:W3CDTF">2019-07-11T12:06:00Z</dcterms:created>
  <dcterms:modified xsi:type="dcterms:W3CDTF">2025-04-28T11:13:00Z</dcterms:modified>
</cp:coreProperties>
</file>