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90" w:rsidRDefault="00AC2690" w:rsidP="00AC2690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747395</wp:posOffset>
                </wp:positionV>
                <wp:extent cx="1758950" cy="575945"/>
                <wp:effectExtent l="2540" t="635" r="635" b="444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690" w:rsidRDefault="00AC2690" w:rsidP="00AC26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51.45pt;margin-top:58.85pt;width:138.5pt;height:45.3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" filled="f" stroked="f">
                <v:textbox inset="0,0,0,0">
                  <w:txbxContent>
                    <w:p w:rsidR="00AC2690" w:rsidRDefault="00AC2690" w:rsidP="00AC2690"/>
                  </w:txbxContent>
                </v:textbox>
                <w10:wrap anchorx="page"/>
              </v:shape>
            </w:pict>
          </mc:Fallback>
        </mc:AlternateContent>
      </w: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2C09CD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8128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lastRenderedPageBreak/>
        <w:t>Муниципальное общеобразовательное учреждение</w:t>
      </w: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 xml:space="preserve">«Основная общеобразовательная школа» </w:t>
      </w:r>
      <w:proofErr w:type="spellStart"/>
      <w:r>
        <w:rPr>
          <w:sz w:val="24"/>
          <w:szCs w:val="24"/>
          <w:lang w:eastAsia="ru-RU" w:bidi="ru-RU"/>
        </w:rPr>
        <w:t>п</w:t>
      </w:r>
      <w:proofErr w:type="gramStart"/>
      <w:r>
        <w:rPr>
          <w:sz w:val="24"/>
          <w:szCs w:val="24"/>
          <w:lang w:eastAsia="ru-RU" w:bidi="ru-RU"/>
        </w:rPr>
        <w:t>.Н</w:t>
      </w:r>
      <w:proofErr w:type="gramEnd"/>
      <w:r>
        <w:rPr>
          <w:sz w:val="24"/>
          <w:szCs w:val="24"/>
          <w:lang w:eastAsia="ru-RU" w:bidi="ru-RU"/>
        </w:rPr>
        <w:t>амск</w:t>
      </w:r>
      <w:proofErr w:type="spellEnd"/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</w:pPr>
      <w:r>
        <w:rPr>
          <w:sz w:val="24"/>
          <w:szCs w:val="24"/>
          <w:lang w:eastAsia="ru-RU" w:bidi="ru-RU"/>
        </w:rPr>
        <w:t>Положение</w:t>
      </w: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о родительском контроле организации горячего питания</w:t>
      </w: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 xml:space="preserve"> обучающихся в МОУ «ООШ» </w:t>
      </w:r>
      <w:proofErr w:type="spellStart"/>
      <w:r>
        <w:rPr>
          <w:sz w:val="24"/>
          <w:szCs w:val="24"/>
          <w:lang w:eastAsia="ru-RU" w:bidi="ru-RU"/>
        </w:rPr>
        <w:t>п</w:t>
      </w:r>
      <w:proofErr w:type="gramStart"/>
      <w:r>
        <w:rPr>
          <w:sz w:val="24"/>
          <w:szCs w:val="24"/>
          <w:lang w:eastAsia="ru-RU" w:bidi="ru-RU"/>
        </w:rPr>
        <w:t>.Н</w:t>
      </w:r>
      <w:proofErr w:type="gramEnd"/>
      <w:r>
        <w:rPr>
          <w:sz w:val="24"/>
          <w:szCs w:val="24"/>
          <w:lang w:eastAsia="ru-RU" w:bidi="ru-RU"/>
        </w:rPr>
        <w:t>амск</w:t>
      </w:r>
      <w:proofErr w:type="spellEnd"/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Принято.                                                                                               Утверждено.05.09.2022</w:t>
      </w: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Педсовет                                                                                                   Директор</w:t>
      </w:r>
    </w:p>
    <w:p w:rsidR="00AC2690" w:rsidRDefault="00AC2690" w:rsidP="00AC2690">
      <w:pPr>
        <w:pStyle w:val="1"/>
        <w:spacing w:after="0" w:line="240" w:lineRule="auto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Протокол № 5  от 05.09.2022                                                                                 Пастернак И.В.</w:t>
      </w: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  <w:rPr>
          <w:sz w:val="24"/>
          <w:szCs w:val="24"/>
          <w:lang w:eastAsia="ru-RU" w:bidi="ru-RU"/>
        </w:rPr>
      </w:pPr>
    </w:p>
    <w:p w:rsidR="00AC2690" w:rsidRDefault="00AC2690" w:rsidP="00AC2690">
      <w:pPr>
        <w:pStyle w:val="1"/>
        <w:spacing w:after="0" w:line="240" w:lineRule="auto"/>
        <w:jc w:val="center"/>
      </w:pP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07"/>
        </w:tabs>
        <w:spacing w:after="0" w:line="240" w:lineRule="auto"/>
        <w:jc w:val="center"/>
      </w:pPr>
      <w:bookmarkStart w:id="1" w:name="bookmark2"/>
      <w:r>
        <w:rPr>
          <w:sz w:val="24"/>
          <w:szCs w:val="24"/>
          <w:lang w:eastAsia="ru-RU" w:bidi="ru-RU"/>
        </w:rPr>
        <w:t>Общие положения</w:t>
      </w:r>
      <w:bookmarkEnd w:id="1"/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694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Положение о родительском контроле организации и качества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 xml:space="preserve"> разработано на основании:</w:t>
      </w:r>
    </w:p>
    <w:p w:rsidR="00AC2690" w:rsidRDefault="00AC2690" w:rsidP="00AC2690">
      <w:pPr>
        <w:pStyle w:val="1"/>
        <w:numPr>
          <w:ilvl w:val="0"/>
          <w:numId w:val="2"/>
        </w:numPr>
        <w:tabs>
          <w:tab w:val="left" w:pos="22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Федерального закона «Об образовании в Российской Федерации» от 29.12.2012г. № 273-ФЗ;</w:t>
      </w:r>
    </w:p>
    <w:p w:rsidR="00AC2690" w:rsidRDefault="00AC2690" w:rsidP="00AC2690">
      <w:pPr>
        <w:pStyle w:val="1"/>
        <w:numPr>
          <w:ilvl w:val="0"/>
          <w:numId w:val="2"/>
        </w:numPr>
        <w:tabs>
          <w:tab w:val="left" w:pos="21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Методических рекомендаций МР 2.4.0180-20 </w:t>
      </w:r>
      <w:proofErr w:type="spellStart"/>
      <w:r>
        <w:rPr>
          <w:sz w:val="24"/>
          <w:szCs w:val="24"/>
          <w:lang w:eastAsia="ru-RU" w:bidi="ru-RU"/>
        </w:rPr>
        <w:t>Роспотребнадзора</w:t>
      </w:r>
      <w:proofErr w:type="spellEnd"/>
      <w:r>
        <w:rPr>
          <w:sz w:val="24"/>
          <w:szCs w:val="24"/>
          <w:lang w:eastAsia="ru-RU" w:bidi="ru-RU"/>
        </w:rPr>
        <w:t xml:space="preserve"> Российской Федерации «Родительский </w:t>
      </w:r>
      <w:proofErr w:type="gramStart"/>
      <w:r>
        <w:rPr>
          <w:sz w:val="24"/>
          <w:szCs w:val="24"/>
          <w:lang w:eastAsia="ru-RU" w:bidi="ru-RU"/>
        </w:rPr>
        <w:t>контроль за</w:t>
      </w:r>
      <w:proofErr w:type="gramEnd"/>
      <w:r>
        <w:rPr>
          <w:sz w:val="24"/>
          <w:szCs w:val="24"/>
          <w:lang w:eastAsia="ru-RU" w:bidi="ru-RU"/>
        </w:rPr>
        <w:t xml:space="preserve"> организацией горячего питания детей в общеобразовательных организациях» от 18.05.2020г.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694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Организация родительского контроля организации и качества питания обучающихся может осуществляться в форме анкетирования родителей и детей (Приложение №1) и участии в работе общешкольной комиссии.</w:t>
      </w:r>
    </w:p>
    <w:p w:rsidR="00AC2690" w:rsidRDefault="00AC2690" w:rsidP="00AC2690">
      <w:pPr>
        <w:pStyle w:val="1"/>
        <w:numPr>
          <w:ilvl w:val="2"/>
          <w:numId w:val="1"/>
        </w:numPr>
        <w:tabs>
          <w:tab w:val="left" w:pos="773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Комиссия по контролю за организацией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 xml:space="preserve"> осуществляет свою деятельность в соответствии с законами и иными нормативными актами Российской Федерации, Уставом школы.</w:t>
      </w:r>
    </w:p>
    <w:p w:rsidR="00AC2690" w:rsidRDefault="00AC2690" w:rsidP="00AC2690">
      <w:pPr>
        <w:pStyle w:val="1"/>
        <w:numPr>
          <w:ilvl w:val="2"/>
          <w:numId w:val="1"/>
        </w:numPr>
        <w:tabs>
          <w:tab w:val="left" w:pos="70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Комиссия по </w:t>
      </w:r>
      <w:proofErr w:type="gramStart"/>
      <w:r>
        <w:rPr>
          <w:sz w:val="24"/>
          <w:szCs w:val="24"/>
          <w:lang w:eastAsia="ru-RU" w:bidi="ru-RU"/>
        </w:rPr>
        <w:t>контролю за</w:t>
      </w:r>
      <w:proofErr w:type="gramEnd"/>
      <w:r>
        <w:rPr>
          <w:sz w:val="24"/>
          <w:szCs w:val="24"/>
          <w:lang w:eastAsia="ru-RU" w:bidi="ru-RU"/>
        </w:rPr>
        <w:t xml:space="preserve">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AC2690" w:rsidRDefault="00AC2690" w:rsidP="00AC2690">
      <w:pPr>
        <w:pStyle w:val="1"/>
        <w:numPr>
          <w:ilvl w:val="2"/>
          <w:numId w:val="1"/>
        </w:numPr>
        <w:tabs>
          <w:tab w:val="left" w:pos="71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В состав комиссии по </w:t>
      </w:r>
      <w:proofErr w:type="gramStart"/>
      <w:r>
        <w:rPr>
          <w:sz w:val="24"/>
          <w:szCs w:val="24"/>
          <w:lang w:eastAsia="ru-RU" w:bidi="ru-RU"/>
        </w:rPr>
        <w:t>контролю за</w:t>
      </w:r>
      <w:proofErr w:type="gramEnd"/>
      <w:r>
        <w:rPr>
          <w:sz w:val="24"/>
          <w:szCs w:val="24"/>
          <w:lang w:eastAsia="ru-RU" w:bidi="ru-RU"/>
        </w:rPr>
        <w:t xml:space="preserve"> организацией питания обучающихся входят представители администрации школы (1</w:t>
      </w:r>
      <w:r>
        <w:t xml:space="preserve"> </w:t>
      </w:r>
      <w:r>
        <w:rPr>
          <w:sz w:val="24"/>
          <w:szCs w:val="24"/>
          <w:lang w:eastAsia="ru-RU" w:bidi="ru-RU"/>
        </w:rPr>
        <w:t>чел.), члены</w:t>
      </w:r>
      <w:r>
        <w:t xml:space="preserve"> Родительского комитета школы (2</w:t>
      </w:r>
      <w:r>
        <w:rPr>
          <w:sz w:val="24"/>
          <w:szCs w:val="24"/>
          <w:lang w:eastAsia="ru-RU" w:bidi="ru-RU"/>
        </w:rPr>
        <w:t xml:space="preserve"> чел.: 1- 4 кл.-2 чел</w:t>
      </w:r>
      <w:r>
        <w:t>., 5-9 - 1 чел.</w:t>
      </w:r>
      <w:r>
        <w:rPr>
          <w:sz w:val="24"/>
          <w:szCs w:val="24"/>
          <w:lang w:eastAsia="ru-RU" w:bidi="ru-RU"/>
        </w:rPr>
        <w:t xml:space="preserve">). Обязательным требованием является участие в ней назначенного директором школы ответственного за организацию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>.</w:t>
      </w:r>
    </w:p>
    <w:p w:rsidR="00AC2690" w:rsidRDefault="00AC2690" w:rsidP="00AC2690">
      <w:pPr>
        <w:pStyle w:val="1"/>
        <w:numPr>
          <w:ilvl w:val="2"/>
          <w:numId w:val="1"/>
        </w:numPr>
        <w:tabs>
          <w:tab w:val="left" w:pos="70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Деятельность членов комиссии по </w:t>
      </w:r>
      <w:proofErr w:type="gramStart"/>
      <w:r>
        <w:rPr>
          <w:sz w:val="24"/>
          <w:szCs w:val="24"/>
          <w:lang w:eastAsia="ru-RU" w:bidi="ru-RU"/>
        </w:rPr>
        <w:t>контролю за</w:t>
      </w:r>
      <w:proofErr w:type="gramEnd"/>
      <w:r>
        <w:rPr>
          <w:sz w:val="24"/>
          <w:szCs w:val="24"/>
          <w:lang w:eastAsia="ru-RU" w:bidi="ru-RU"/>
        </w:rPr>
        <w:t xml:space="preserve">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22"/>
        </w:tabs>
        <w:spacing w:after="0" w:line="240" w:lineRule="auto"/>
        <w:jc w:val="both"/>
      </w:pPr>
      <w:bookmarkStart w:id="2" w:name="bookmark4"/>
      <w:r>
        <w:rPr>
          <w:sz w:val="24"/>
          <w:szCs w:val="24"/>
          <w:lang w:eastAsia="ru-RU" w:bidi="ru-RU"/>
        </w:rPr>
        <w:t xml:space="preserve">Задачи комиссии по контролю за организацией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>.</w:t>
      </w:r>
      <w:bookmarkEnd w:id="2"/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8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Задачами комиссии по контролю за организацией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 xml:space="preserve"> являются:</w:t>
      </w:r>
    </w:p>
    <w:p w:rsidR="00AC2690" w:rsidRDefault="00AC2690" w:rsidP="00AC2690">
      <w:pPr>
        <w:pStyle w:val="1"/>
        <w:numPr>
          <w:ilvl w:val="0"/>
          <w:numId w:val="3"/>
        </w:numPr>
        <w:tabs>
          <w:tab w:val="left" w:pos="38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обеспечение приоритетности защиты жизни и здоровья детей;</w:t>
      </w:r>
    </w:p>
    <w:p w:rsidR="00AC2690" w:rsidRDefault="00AC2690" w:rsidP="00AC2690">
      <w:pPr>
        <w:pStyle w:val="1"/>
        <w:numPr>
          <w:ilvl w:val="0"/>
          <w:numId w:val="3"/>
        </w:numPr>
        <w:tabs>
          <w:tab w:val="left" w:pos="38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соответствие энергетической ценности ежедневного рациона питания </w:t>
      </w:r>
      <w:proofErr w:type="spellStart"/>
      <w:r>
        <w:rPr>
          <w:sz w:val="24"/>
          <w:szCs w:val="24"/>
          <w:lang w:eastAsia="ru-RU" w:bidi="ru-RU"/>
        </w:rPr>
        <w:t>энергозатратам</w:t>
      </w:r>
      <w:proofErr w:type="spellEnd"/>
      <w:r>
        <w:rPr>
          <w:sz w:val="24"/>
          <w:szCs w:val="24"/>
          <w:lang w:eastAsia="ru-RU" w:bidi="ru-RU"/>
        </w:rPr>
        <w:t>;</w:t>
      </w:r>
    </w:p>
    <w:p w:rsidR="00AC2690" w:rsidRDefault="00AC2690" w:rsidP="00AC2690">
      <w:pPr>
        <w:pStyle w:val="1"/>
        <w:numPr>
          <w:ilvl w:val="0"/>
          <w:numId w:val="3"/>
        </w:numPr>
        <w:tabs>
          <w:tab w:val="left" w:pos="38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AC2690" w:rsidRDefault="00AC2690" w:rsidP="00AC2690">
      <w:pPr>
        <w:pStyle w:val="1"/>
        <w:numPr>
          <w:ilvl w:val="0"/>
          <w:numId w:val="3"/>
        </w:numPr>
        <w:tabs>
          <w:tab w:val="left" w:pos="38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AC2690" w:rsidRDefault="00AC2690" w:rsidP="00AC2690">
      <w:pPr>
        <w:pStyle w:val="1"/>
        <w:numPr>
          <w:ilvl w:val="0"/>
          <w:numId w:val="3"/>
        </w:numPr>
        <w:tabs>
          <w:tab w:val="left" w:pos="38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исключение использования фальсифицированных пищевых продуктов, применение </w:t>
      </w:r>
      <w:r>
        <w:rPr>
          <w:sz w:val="24"/>
          <w:szCs w:val="24"/>
          <w:lang w:eastAsia="ru-RU" w:bidi="ru-RU"/>
        </w:rPr>
        <w:lastRenderedPageBreak/>
        <w:t>технологической и кулинарной обработки пищевых продуктов, обеспечивающих сохранность их исходной пищевой ценности.</w:t>
      </w: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50"/>
        </w:tabs>
        <w:spacing w:after="0" w:line="240" w:lineRule="auto"/>
        <w:jc w:val="both"/>
      </w:pPr>
      <w:bookmarkStart w:id="3" w:name="bookmark6"/>
      <w:r>
        <w:rPr>
          <w:sz w:val="24"/>
          <w:szCs w:val="24"/>
          <w:lang w:eastAsia="ru-RU" w:bidi="ru-RU"/>
        </w:rPr>
        <w:t>Функции комиссии по контролю организации питания учащихся</w:t>
      </w:r>
      <w:bookmarkEnd w:id="3"/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66"/>
        </w:tabs>
        <w:spacing w:after="0" w:line="240" w:lineRule="auto"/>
        <w:jc w:val="both"/>
      </w:pPr>
      <w:proofErr w:type="gramStart"/>
      <w:r>
        <w:rPr>
          <w:sz w:val="24"/>
          <w:szCs w:val="24"/>
          <w:lang w:eastAsia="ru-RU" w:bidi="ru-RU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AC2690" w:rsidRDefault="00AC2690" w:rsidP="00AC2690">
      <w:pPr>
        <w:pStyle w:val="1"/>
        <w:numPr>
          <w:ilvl w:val="0"/>
          <w:numId w:val="4"/>
        </w:numPr>
        <w:tabs>
          <w:tab w:val="left" w:pos="240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общественная экспертиза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 xml:space="preserve"> (Приложение №2);</w:t>
      </w:r>
    </w:p>
    <w:p w:rsidR="00AC2690" w:rsidRDefault="00AC2690" w:rsidP="00AC2690">
      <w:pPr>
        <w:pStyle w:val="1"/>
        <w:numPr>
          <w:ilvl w:val="0"/>
          <w:numId w:val="4"/>
        </w:numPr>
        <w:tabs>
          <w:tab w:val="left" w:pos="240"/>
        </w:tabs>
        <w:spacing w:after="0" w:line="240" w:lineRule="auto"/>
        <w:jc w:val="both"/>
      </w:pPr>
      <w:proofErr w:type="gramStart"/>
      <w:r>
        <w:rPr>
          <w:sz w:val="24"/>
          <w:szCs w:val="24"/>
          <w:lang w:eastAsia="ru-RU" w:bidi="ru-RU"/>
        </w:rPr>
        <w:t>контроль за</w:t>
      </w:r>
      <w:proofErr w:type="gramEnd"/>
      <w:r>
        <w:rPr>
          <w:sz w:val="24"/>
          <w:szCs w:val="24"/>
          <w:lang w:eastAsia="ru-RU" w:bidi="ru-RU"/>
        </w:rPr>
        <w:t xml:space="preserve"> качеством и количеством приготовленной согласно меню пищи;</w:t>
      </w:r>
    </w:p>
    <w:p w:rsidR="00AC2690" w:rsidRDefault="00AC2690" w:rsidP="00AC2690">
      <w:pPr>
        <w:pStyle w:val="1"/>
        <w:numPr>
          <w:ilvl w:val="0"/>
          <w:numId w:val="4"/>
        </w:numPr>
        <w:tabs>
          <w:tab w:val="left" w:pos="240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AC2690" w:rsidRDefault="00AC2690" w:rsidP="00AC2690">
      <w:pPr>
        <w:pStyle w:val="1"/>
        <w:numPr>
          <w:ilvl w:val="0"/>
          <w:numId w:val="4"/>
        </w:numPr>
        <w:tabs>
          <w:tab w:val="left" w:pos="240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участие в разработке предложений и рекомендаций по улучшению качества питания обучающихся.</w:t>
      </w: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45"/>
        </w:tabs>
        <w:spacing w:after="0" w:line="240" w:lineRule="auto"/>
      </w:pPr>
      <w:bookmarkStart w:id="4" w:name="bookmark8"/>
      <w:r>
        <w:rPr>
          <w:sz w:val="24"/>
          <w:szCs w:val="24"/>
          <w:lang w:eastAsia="ru-RU" w:bidi="ru-RU"/>
        </w:rPr>
        <w:t>Права и ответственность комиссии по контролю организации питания учащихся</w:t>
      </w:r>
      <w:bookmarkEnd w:id="4"/>
    </w:p>
    <w:p w:rsidR="00AC2690" w:rsidRDefault="00AC2690" w:rsidP="00AC2690">
      <w:pPr>
        <w:pStyle w:val="1"/>
        <w:spacing w:after="0" w:line="240" w:lineRule="auto"/>
      </w:pPr>
      <w:r>
        <w:rPr>
          <w:sz w:val="24"/>
          <w:szCs w:val="24"/>
          <w:lang w:eastAsia="ru-RU" w:bidi="ru-RU"/>
        </w:rPr>
        <w:t>Для осуществления возложенных функций комиссии предоставлены следующие права: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2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контролировать в школе организацию и качество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>;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2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2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заслушивать на своих заседаниях  повара по обеспечению качественного питания обучающихся;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2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2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изменить график проверки, если причина объективна;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2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вносить предложения по улучшению качества питания </w:t>
      </w:r>
      <w:proofErr w:type="gramStart"/>
      <w:r>
        <w:rPr>
          <w:sz w:val="24"/>
          <w:szCs w:val="24"/>
          <w:lang w:eastAsia="ru-RU" w:bidi="ru-RU"/>
        </w:rPr>
        <w:t>обучающихся</w:t>
      </w:r>
      <w:proofErr w:type="gramEnd"/>
      <w:r>
        <w:rPr>
          <w:sz w:val="24"/>
          <w:szCs w:val="24"/>
          <w:lang w:eastAsia="ru-RU" w:bidi="ru-RU"/>
        </w:rPr>
        <w:t>;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состав и порядок работы комиссии доводится до сведения работников школьной столовой, педагогического коллектива, обучающихся и родителей (законных представителей).</w:t>
      </w: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54"/>
        </w:tabs>
        <w:spacing w:after="0" w:line="240" w:lineRule="auto"/>
      </w:pPr>
      <w:bookmarkStart w:id="5" w:name="bookmark10"/>
      <w:r>
        <w:rPr>
          <w:sz w:val="24"/>
          <w:szCs w:val="24"/>
          <w:lang w:eastAsia="ru-RU" w:bidi="ru-RU"/>
        </w:rPr>
        <w:t>Организация деятельности комиссии по контролю организации питания учащихся.</w:t>
      </w:r>
      <w:bookmarkEnd w:id="5"/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Состав комиссии избирается на 1 год.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Председателем комиссии является директор школы.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Комиссия составляет план-график контроля по организации качественного питания школьников.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О результатах работы комиссия информирует администрацию школы и родительские комитеты.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1"/>
        </w:tabs>
        <w:spacing w:after="0" w:line="240" w:lineRule="auto"/>
        <w:jc w:val="both"/>
      </w:pPr>
      <w:r>
        <w:rPr>
          <w:color w:val="7F7E7C"/>
          <w:sz w:val="24"/>
          <w:szCs w:val="24"/>
          <w:lang w:eastAsia="ru-RU" w:bidi="ru-RU"/>
        </w:rPr>
        <w:t xml:space="preserve">Один раз в четверть комиссия знакомит с результатами деятельности </w:t>
      </w:r>
      <w:r>
        <w:rPr>
          <w:sz w:val="24"/>
          <w:szCs w:val="24"/>
          <w:lang w:eastAsia="ru-RU" w:bidi="ru-RU"/>
        </w:rPr>
        <w:t>работников школьной столовой, педагогический коллектив, обучающихся и родителей (законных представителей).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По итогам учебного года комиссия готовит аналитическую справку для отчёта по </w:t>
      </w:r>
      <w:proofErr w:type="spellStart"/>
      <w:r>
        <w:rPr>
          <w:sz w:val="24"/>
          <w:szCs w:val="24"/>
          <w:lang w:eastAsia="ru-RU" w:bidi="ru-RU"/>
        </w:rPr>
        <w:t>самообследованию</w:t>
      </w:r>
      <w:proofErr w:type="spellEnd"/>
      <w:r>
        <w:rPr>
          <w:sz w:val="24"/>
          <w:szCs w:val="24"/>
          <w:lang w:eastAsia="ru-RU" w:bidi="ru-RU"/>
        </w:rPr>
        <w:t xml:space="preserve"> образовательной организации.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4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 xml:space="preserve">Заседание комиссии проводятся по мере необходимости, но не реже одного раза в месяц и считаются правомочными, если на них присутствует не менее </w:t>
      </w:r>
      <w:r>
        <w:t xml:space="preserve"> 2/3 из</w:t>
      </w:r>
      <w:r>
        <w:rPr>
          <w:sz w:val="24"/>
          <w:szCs w:val="24"/>
          <w:lang w:eastAsia="ru-RU" w:bidi="ru-RU"/>
        </w:rPr>
        <w:t xml:space="preserve"> ее членов.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Решение комиссии принимается большинством голосов из числа присутствующих членов путём открытого голосования и оформляется протоколом.</w:t>
      </w: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39"/>
        </w:tabs>
        <w:spacing w:after="0" w:line="240" w:lineRule="auto"/>
        <w:jc w:val="both"/>
      </w:pPr>
      <w:bookmarkStart w:id="6" w:name="bookmark12"/>
      <w:r>
        <w:rPr>
          <w:sz w:val="24"/>
          <w:szCs w:val="24"/>
          <w:lang w:eastAsia="ru-RU" w:bidi="ru-RU"/>
        </w:rPr>
        <w:t>Ответственность членов Комиссии</w:t>
      </w:r>
      <w:bookmarkEnd w:id="6"/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AC2690" w:rsidRDefault="00AC2690" w:rsidP="00AC2690">
      <w:pPr>
        <w:pStyle w:val="50"/>
        <w:keepNext/>
        <w:keepLines/>
        <w:numPr>
          <w:ilvl w:val="0"/>
          <w:numId w:val="1"/>
        </w:numPr>
        <w:tabs>
          <w:tab w:val="left" w:pos="344"/>
        </w:tabs>
        <w:spacing w:after="0" w:line="240" w:lineRule="auto"/>
        <w:jc w:val="both"/>
      </w:pPr>
      <w:bookmarkStart w:id="7" w:name="bookmark14"/>
      <w:r>
        <w:rPr>
          <w:sz w:val="24"/>
          <w:szCs w:val="24"/>
          <w:lang w:eastAsia="ru-RU" w:bidi="ru-RU"/>
        </w:rPr>
        <w:t>Документация комиссии по контролю организации питания учащихся.</w:t>
      </w:r>
      <w:bookmarkEnd w:id="7"/>
    </w:p>
    <w:p w:rsidR="00AC2690" w:rsidRDefault="00AC2690" w:rsidP="00AC2690">
      <w:pPr>
        <w:pStyle w:val="1"/>
        <w:numPr>
          <w:ilvl w:val="1"/>
          <w:numId w:val="1"/>
        </w:numPr>
        <w:tabs>
          <w:tab w:val="left" w:pos="536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Заседания комиссии оформляются протоколом. Протоколы подписываются председателем.</w:t>
      </w:r>
    </w:p>
    <w:p w:rsidR="00AC2690" w:rsidRPr="006D1672" w:rsidRDefault="00AC2690" w:rsidP="00AC2690">
      <w:pPr>
        <w:pStyle w:val="1"/>
        <w:numPr>
          <w:ilvl w:val="1"/>
          <w:numId w:val="1"/>
        </w:numPr>
        <w:tabs>
          <w:tab w:val="left" w:pos="531"/>
        </w:tabs>
        <w:spacing w:after="0" w:line="240" w:lineRule="auto"/>
        <w:jc w:val="both"/>
      </w:pPr>
      <w:r>
        <w:rPr>
          <w:sz w:val="24"/>
          <w:szCs w:val="24"/>
          <w:lang w:eastAsia="ru-RU" w:bidi="ru-RU"/>
        </w:rPr>
        <w:t>Тетрадь протоколов заседания комиссии хранится у администрации школы</w:t>
      </w:r>
    </w:p>
    <w:p w:rsidR="005E4B61" w:rsidRDefault="005E4B61"/>
    <w:sectPr w:rsidR="005E4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06EAD"/>
    <w:multiLevelType w:val="multilevel"/>
    <w:tmpl w:val="5D8C5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0E3291"/>
    <w:multiLevelType w:val="multilevel"/>
    <w:tmpl w:val="5C56D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2D219D"/>
    <w:multiLevelType w:val="multilevel"/>
    <w:tmpl w:val="53206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6B05D1"/>
    <w:multiLevelType w:val="multilevel"/>
    <w:tmpl w:val="CBCC0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90"/>
    <w:rsid w:val="002C09CD"/>
    <w:rsid w:val="005E4B61"/>
    <w:rsid w:val="00AC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C269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C2690"/>
    <w:rPr>
      <w:rFonts w:ascii="Times New Roman" w:eastAsia="Times New Roman" w:hAnsi="Times New Roman" w:cs="Times New Roman"/>
      <w:color w:val="3A3B39"/>
    </w:rPr>
  </w:style>
  <w:style w:type="character" w:customStyle="1" w:styleId="5">
    <w:name w:val="Заголовок №5_"/>
    <w:basedOn w:val="a0"/>
    <w:link w:val="50"/>
    <w:rsid w:val="00AC2690"/>
    <w:rPr>
      <w:rFonts w:ascii="Times New Roman" w:eastAsia="Times New Roman" w:hAnsi="Times New Roman" w:cs="Times New Roman"/>
      <w:b/>
      <w:bCs/>
      <w:color w:val="3A3B39"/>
    </w:rPr>
  </w:style>
  <w:style w:type="paragraph" w:customStyle="1" w:styleId="1">
    <w:name w:val="Основной текст1"/>
    <w:basedOn w:val="a"/>
    <w:link w:val="a3"/>
    <w:rsid w:val="00AC2690"/>
    <w:pPr>
      <w:spacing w:after="140" w:line="262" w:lineRule="auto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50">
    <w:name w:val="Заголовок №5"/>
    <w:basedOn w:val="a"/>
    <w:link w:val="5"/>
    <w:rsid w:val="00AC2690"/>
    <w:pPr>
      <w:spacing w:after="140" w:line="264" w:lineRule="auto"/>
      <w:outlineLvl w:val="4"/>
    </w:pPr>
    <w:rPr>
      <w:rFonts w:ascii="Times New Roman" w:eastAsia="Times New Roman" w:hAnsi="Times New Roman" w:cs="Times New Roman"/>
      <w:b/>
      <w:bCs/>
      <w:color w:val="3A3B39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2C0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9C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C269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C2690"/>
    <w:rPr>
      <w:rFonts w:ascii="Times New Roman" w:eastAsia="Times New Roman" w:hAnsi="Times New Roman" w:cs="Times New Roman"/>
      <w:color w:val="3A3B39"/>
    </w:rPr>
  </w:style>
  <w:style w:type="character" w:customStyle="1" w:styleId="5">
    <w:name w:val="Заголовок №5_"/>
    <w:basedOn w:val="a0"/>
    <w:link w:val="50"/>
    <w:rsid w:val="00AC2690"/>
    <w:rPr>
      <w:rFonts w:ascii="Times New Roman" w:eastAsia="Times New Roman" w:hAnsi="Times New Roman" w:cs="Times New Roman"/>
      <w:b/>
      <w:bCs/>
      <w:color w:val="3A3B39"/>
    </w:rPr>
  </w:style>
  <w:style w:type="paragraph" w:customStyle="1" w:styleId="1">
    <w:name w:val="Основной текст1"/>
    <w:basedOn w:val="a"/>
    <w:link w:val="a3"/>
    <w:rsid w:val="00AC2690"/>
    <w:pPr>
      <w:spacing w:after="140" w:line="262" w:lineRule="auto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50">
    <w:name w:val="Заголовок №5"/>
    <w:basedOn w:val="a"/>
    <w:link w:val="5"/>
    <w:rsid w:val="00AC2690"/>
    <w:pPr>
      <w:spacing w:after="140" w:line="264" w:lineRule="auto"/>
      <w:outlineLvl w:val="4"/>
    </w:pPr>
    <w:rPr>
      <w:rFonts w:ascii="Times New Roman" w:eastAsia="Times New Roman" w:hAnsi="Times New Roman" w:cs="Times New Roman"/>
      <w:b/>
      <w:bCs/>
      <w:color w:val="3A3B39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2C0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9C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2023-07-12T06:11:00Z</dcterms:created>
  <dcterms:modified xsi:type="dcterms:W3CDTF">2023-07-12T06:13:00Z</dcterms:modified>
</cp:coreProperties>
</file>